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CDD091" w14:textId="5137E18C" w:rsidR="005E3467" w:rsidRPr="0011661E" w:rsidRDefault="005E3467" w:rsidP="005E3467">
      <w:pPr>
        <w:pStyle w:val="Default"/>
        <w:spacing w:line="360" w:lineRule="auto"/>
        <w:jc w:val="right"/>
        <w:rPr>
          <w:bCs/>
          <w:sz w:val="22"/>
          <w:szCs w:val="22"/>
        </w:rPr>
      </w:pPr>
      <w:r w:rsidRPr="0011661E">
        <w:rPr>
          <w:bCs/>
          <w:sz w:val="22"/>
          <w:szCs w:val="22"/>
        </w:rPr>
        <w:t>Bydgoszcz,</w:t>
      </w:r>
      <w:r w:rsidR="00B447ED">
        <w:rPr>
          <w:bCs/>
          <w:sz w:val="22"/>
          <w:szCs w:val="22"/>
        </w:rPr>
        <w:t xml:space="preserve"> 2</w:t>
      </w:r>
      <w:r w:rsidR="009836E6">
        <w:rPr>
          <w:bCs/>
          <w:sz w:val="22"/>
          <w:szCs w:val="22"/>
        </w:rPr>
        <w:t>2</w:t>
      </w:r>
      <w:r w:rsidR="00B447ED">
        <w:rPr>
          <w:bCs/>
          <w:sz w:val="22"/>
          <w:szCs w:val="22"/>
        </w:rPr>
        <w:t xml:space="preserve"> październik 2019</w:t>
      </w:r>
    </w:p>
    <w:p w14:paraId="27C71455" w14:textId="77777777" w:rsidR="005E3467" w:rsidRDefault="005E3467" w:rsidP="005E3467">
      <w:pPr>
        <w:jc w:val="center"/>
        <w:rPr>
          <w:rFonts w:ascii="Times New Roman" w:hAnsi="Times New Roman"/>
          <w:b/>
          <w:bCs/>
          <w:sz w:val="22"/>
          <w:szCs w:val="22"/>
        </w:rPr>
      </w:pPr>
    </w:p>
    <w:p w14:paraId="1B63C990" w14:textId="77777777" w:rsidR="005E3467" w:rsidRPr="007708AA" w:rsidRDefault="005E3467" w:rsidP="005E3467">
      <w:pPr>
        <w:spacing w:line="360" w:lineRule="auto"/>
        <w:jc w:val="center"/>
        <w:rPr>
          <w:rFonts w:ascii="Times New Roman" w:hAnsi="Times New Roman"/>
          <w:b/>
          <w:bCs/>
          <w:sz w:val="28"/>
          <w:szCs w:val="28"/>
          <w:u w:val="single"/>
        </w:rPr>
      </w:pPr>
      <w:r w:rsidRPr="007708AA">
        <w:rPr>
          <w:rFonts w:ascii="Times New Roman" w:hAnsi="Times New Roman"/>
          <w:b/>
          <w:bCs/>
          <w:sz w:val="28"/>
          <w:szCs w:val="28"/>
          <w:u w:val="single"/>
        </w:rPr>
        <w:t>ZAPYTANIE OFERTOWE</w:t>
      </w:r>
    </w:p>
    <w:p w14:paraId="5E385421" w14:textId="1E1A0BF9" w:rsidR="005E3467" w:rsidRPr="00594629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/>
          <w:bCs/>
          <w:sz w:val="22"/>
          <w:szCs w:val="22"/>
        </w:rPr>
        <w:br/>
      </w:r>
      <w:r w:rsidRPr="00594629">
        <w:rPr>
          <w:rFonts w:ascii="Times New Roman" w:hAnsi="Times New Roman"/>
          <w:bCs/>
          <w:sz w:val="22"/>
          <w:szCs w:val="22"/>
        </w:rPr>
        <w:t xml:space="preserve">Dotyczy wykonania usługi badawczo-rozwojowej pt.: </w:t>
      </w:r>
      <w:r w:rsidR="00B447ED">
        <w:rPr>
          <w:rFonts w:ascii="Times New Roman" w:hAnsi="Times New Roman"/>
          <w:bCs/>
          <w:sz w:val="22"/>
          <w:szCs w:val="22"/>
        </w:rPr>
        <w:t>„</w:t>
      </w:r>
      <w:bookmarkStart w:id="0" w:name="_Hlk22565564"/>
      <w:r w:rsidR="002515E4" w:rsidRPr="002515E4">
        <w:rPr>
          <w:rFonts w:ascii="Times New Roman" w:hAnsi="Times New Roman"/>
          <w:b/>
          <w:bCs/>
          <w:sz w:val="22"/>
          <w:szCs w:val="22"/>
        </w:rPr>
        <w:t>System do diagnostyki sieci elektrycznych w budynkach po szkodach</w:t>
      </w:r>
      <w:bookmarkEnd w:id="0"/>
      <w:r w:rsidRPr="00770A63">
        <w:rPr>
          <w:rFonts w:ascii="Times New Roman" w:hAnsi="Times New Roman"/>
          <w:b/>
          <w:bCs/>
          <w:i/>
          <w:sz w:val="22"/>
          <w:szCs w:val="22"/>
        </w:rPr>
        <w:t>”</w:t>
      </w:r>
      <w:r w:rsidR="00B447ED" w:rsidRPr="00770A63">
        <w:rPr>
          <w:rFonts w:ascii="Times New Roman" w:hAnsi="Times New Roman"/>
          <w:b/>
          <w:bCs/>
          <w:i/>
          <w:sz w:val="22"/>
          <w:szCs w:val="22"/>
        </w:rPr>
        <w:t xml:space="preserve"> </w:t>
      </w:r>
      <w:r w:rsidRPr="00770A63">
        <w:rPr>
          <w:rFonts w:ascii="Times New Roman" w:hAnsi="Times New Roman"/>
          <w:b/>
          <w:bCs/>
          <w:i/>
          <w:sz w:val="22"/>
          <w:szCs w:val="22"/>
        </w:rPr>
        <w:br/>
      </w:r>
      <w:r w:rsidRPr="00594629">
        <w:rPr>
          <w:rFonts w:ascii="Times New Roman" w:hAnsi="Times New Roman"/>
          <w:bCs/>
          <w:sz w:val="22"/>
          <w:szCs w:val="22"/>
        </w:rPr>
        <w:t xml:space="preserve">dla firmy: </w:t>
      </w:r>
      <w:r w:rsidR="00B447ED">
        <w:rPr>
          <w:rFonts w:ascii="Times New Roman" w:hAnsi="Times New Roman"/>
          <w:bCs/>
          <w:sz w:val="22"/>
          <w:szCs w:val="22"/>
        </w:rPr>
        <w:t xml:space="preserve"> </w:t>
      </w:r>
      <w:r w:rsidR="00B447ED" w:rsidRPr="00B447ED">
        <w:rPr>
          <w:rFonts w:ascii="Times New Roman" w:hAnsi="Times New Roman"/>
          <w:bCs/>
          <w:sz w:val="22"/>
          <w:szCs w:val="22"/>
        </w:rPr>
        <w:t>INOTIS CENTRUM LIKWIDACJI SZKÓD SP.Z.O O</w:t>
      </w:r>
    </w:p>
    <w:p w14:paraId="32006662" w14:textId="77777777" w:rsidR="005E3467" w:rsidRPr="00594629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w projekcie: „Fundusz Badań i Wdrożeń – Voucher Badawczy”.</w:t>
      </w:r>
    </w:p>
    <w:p w14:paraId="546482C2" w14:textId="77777777" w:rsidR="005E3467" w:rsidRPr="00594629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Oś priorytetowa 1. Wzmocnienie innowacyjności i konkurencyjności gospodarki regionu.</w:t>
      </w:r>
    </w:p>
    <w:p w14:paraId="2EF93F6B" w14:textId="77777777" w:rsidR="005E3467" w:rsidRPr="00594629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Działanie 1.2 Promowanie inwestycji przedsiębiorstw w badania i innowacje.</w:t>
      </w:r>
    </w:p>
    <w:p w14:paraId="2B02B7C6" w14:textId="77777777" w:rsidR="005E3467" w:rsidRPr="00594629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Poddziałanie 1.2.1 Wsparcie procesów badawczo-rozwojowych.</w:t>
      </w:r>
    </w:p>
    <w:p w14:paraId="225100D9" w14:textId="77777777" w:rsidR="005E3467" w:rsidRPr="00594629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>Regionalny Program Operacyjny Województwa Kujawsko-Pomorskiego na lata 2014-2020.</w:t>
      </w:r>
    </w:p>
    <w:p w14:paraId="189A371D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Rodzaj zamówienia</w:t>
      </w:r>
    </w:p>
    <w:p w14:paraId="6F410270" w14:textId="77777777" w:rsidR="005E3467" w:rsidRPr="00594629" w:rsidRDefault="005E3467" w:rsidP="005E3467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Usługi.</w:t>
      </w:r>
    </w:p>
    <w:p w14:paraId="2C0777A7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284" w:hanging="284"/>
        <w:jc w:val="both"/>
        <w:rPr>
          <w:rStyle w:val="Pogrubienie"/>
          <w:b w:val="0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sz w:val="22"/>
          <w:szCs w:val="22"/>
          <w:u w:val="single"/>
        </w:rPr>
        <w:t xml:space="preserve">KOD </w:t>
      </w:r>
      <w:r w:rsidRPr="00594629">
        <w:rPr>
          <w:rFonts w:ascii="Times New Roman" w:eastAsia="Times New Roman" w:hAnsi="Times New Roman"/>
          <w:b/>
          <w:sz w:val="22"/>
          <w:szCs w:val="22"/>
          <w:u w:val="single"/>
        </w:rPr>
        <w:t>WSPÓLNEGO SŁOWNIKA ZAMÓWIEŃ (CPV)</w:t>
      </w:r>
    </w:p>
    <w:p w14:paraId="358609FA" w14:textId="77777777" w:rsidR="005E3467" w:rsidRPr="00594629" w:rsidRDefault="005E3467" w:rsidP="005E346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</w:rPr>
        <w:t>Zamówienie jest definiowane poprzez kody CPV jako:</w:t>
      </w:r>
    </w:p>
    <w:p w14:paraId="72397A28" w14:textId="77777777" w:rsidR="005E3467" w:rsidRPr="00594629" w:rsidRDefault="005E3467" w:rsidP="005E3467">
      <w:pPr>
        <w:pStyle w:val="Akapitzlist"/>
        <w:shd w:val="clear" w:color="auto" w:fill="FFFFFF"/>
        <w:spacing w:line="360" w:lineRule="auto"/>
        <w:ind w:left="0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73</w:t>
      </w:r>
      <w:r>
        <w:rPr>
          <w:rFonts w:ascii="Times New Roman" w:eastAsia="Times New Roman" w:hAnsi="Times New Roman"/>
          <w:sz w:val="22"/>
          <w:szCs w:val="22"/>
          <w:lang w:eastAsia="pl-PL"/>
        </w:rPr>
        <w:t>1</w:t>
      </w: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00000-3 Usługi badawcze i eksperymentalno-rozwojowe.</w:t>
      </w:r>
    </w:p>
    <w:p w14:paraId="22105588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 xml:space="preserve">Tryb udzielenia zamówienia </w:t>
      </w:r>
    </w:p>
    <w:p w14:paraId="67AE05C4" w14:textId="77777777" w:rsidR="005E3467" w:rsidRPr="00594629" w:rsidRDefault="005E3467" w:rsidP="005E346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>Zamówienie udzielane jest w trybie postępowania ofertowego, zgodnie z zasad</w:t>
      </w:r>
      <w:r>
        <w:rPr>
          <w:rFonts w:ascii="Times New Roman" w:eastAsia="Times New Roman" w:hAnsi="Times New Roman"/>
          <w:sz w:val="22"/>
          <w:szCs w:val="22"/>
          <w:lang w:eastAsia="pl-PL"/>
        </w:rPr>
        <w:t xml:space="preserve">ą konkurencyjności określoną </w:t>
      </w: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 xml:space="preserve">w Wytycznych Ministerstwa Rozwoju w zakresie kwalifikowalności wydatków w ramach Europejskiego Funduszu Rozwoju Regionalnego, Europejskiego Funduszu Społecznego oraz Funduszu Spójności na lata 2014-2020.  </w:t>
      </w:r>
    </w:p>
    <w:p w14:paraId="1A20155C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Zamawiający</w:t>
      </w:r>
    </w:p>
    <w:p w14:paraId="5BE02623" w14:textId="4BE72C8A" w:rsidR="005E3467" w:rsidRPr="00594629" w:rsidRDefault="00B447ED" w:rsidP="005E3467">
      <w:pPr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INOTIS Centrum Likwidacji Szkód Sp. z o.o.</w:t>
      </w:r>
    </w:p>
    <w:p w14:paraId="41240400" w14:textId="55C85BA4" w:rsidR="005E3467" w:rsidRPr="00594629" w:rsidRDefault="00B447ED" w:rsidP="005E3467">
      <w:pPr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 xml:space="preserve">Ul. </w:t>
      </w:r>
      <w:r w:rsidRPr="00B447ED">
        <w:rPr>
          <w:rFonts w:ascii="Times New Roman" w:hAnsi="Times New Roman"/>
          <w:sz w:val="22"/>
          <w:szCs w:val="22"/>
          <w:lang w:eastAsia="pl-PL"/>
        </w:rPr>
        <w:t>Grunwaldzka</w:t>
      </w:r>
      <w:r>
        <w:rPr>
          <w:rFonts w:ascii="Times New Roman" w:hAnsi="Times New Roman"/>
          <w:sz w:val="22"/>
          <w:szCs w:val="22"/>
          <w:lang w:eastAsia="pl-PL"/>
        </w:rPr>
        <w:t xml:space="preserve"> 229</w:t>
      </w:r>
    </w:p>
    <w:p w14:paraId="1DBA546F" w14:textId="44F7C287" w:rsidR="005E3467" w:rsidRPr="00594629" w:rsidRDefault="00B447ED" w:rsidP="005E3467">
      <w:pPr>
        <w:spacing w:line="360" w:lineRule="auto"/>
        <w:jc w:val="both"/>
        <w:rPr>
          <w:rFonts w:ascii="Times New Roman" w:hAnsi="Times New Roman"/>
          <w:sz w:val="22"/>
          <w:szCs w:val="22"/>
          <w:lang w:eastAsia="pl-PL"/>
        </w:rPr>
      </w:pPr>
      <w:r>
        <w:rPr>
          <w:rFonts w:ascii="Times New Roman" w:hAnsi="Times New Roman"/>
          <w:sz w:val="22"/>
          <w:szCs w:val="22"/>
          <w:lang w:eastAsia="pl-PL"/>
        </w:rPr>
        <w:t>85-451 Bydgoszcz</w:t>
      </w:r>
    </w:p>
    <w:p w14:paraId="1045F766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Opis przedmiotu zamówienia</w:t>
      </w:r>
    </w:p>
    <w:p w14:paraId="6730CC0F" w14:textId="70E5EA3E" w:rsidR="005E3467" w:rsidRPr="00594629" w:rsidRDefault="005E3467" w:rsidP="005E3467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 xml:space="preserve">Przedmiotem zamówienia jest </w:t>
      </w:r>
      <w:r w:rsidRPr="00594629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wykonanie usługi badawczo-rozwojowej </w:t>
      </w:r>
      <w:r w:rsidRPr="00594629">
        <w:rPr>
          <w:rFonts w:ascii="Times New Roman" w:hAnsi="Times New Roman"/>
          <w:bCs/>
          <w:sz w:val="22"/>
          <w:szCs w:val="22"/>
        </w:rPr>
        <w:t xml:space="preserve">polegającej na </w:t>
      </w:r>
      <w:r w:rsidR="00DD3141">
        <w:rPr>
          <w:rFonts w:ascii="Times New Roman" w:hAnsi="Times New Roman"/>
          <w:bCs/>
          <w:sz w:val="22"/>
          <w:szCs w:val="22"/>
        </w:rPr>
        <w:t xml:space="preserve">Opracowaniu </w:t>
      </w:r>
      <w:r w:rsidR="002515E4">
        <w:rPr>
          <w:rFonts w:ascii="Times New Roman" w:hAnsi="Times New Roman"/>
          <w:bCs/>
          <w:sz w:val="22"/>
          <w:szCs w:val="22"/>
        </w:rPr>
        <w:t>s</w:t>
      </w:r>
      <w:r w:rsidR="002515E4" w:rsidRPr="002515E4">
        <w:rPr>
          <w:rFonts w:ascii="Times New Roman" w:hAnsi="Times New Roman"/>
          <w:bCs/>
          <w:sz w:val="22"/>
          <w:szCs w:val="22"/>
        </w:rPr>
        <w:t>ystem</w:t>
      </w:r>
      <w:r w:rsidR="002515E4">
        <w:rPr>
          <w:rFonts w:ascii="Times New Roman" w:hAnsi="Times New Roman"/>
          <w:bCs/>
          <w:sz w:val="22"/>
          <w:szCs w:val="22"/>
        </w:rPr>
        <w:t>u</w:t>
      </w:r>
      <w:r w:rsidR="002515E4" w:rsidRPr="002515E4">
        <w:rPr>
          <w:rFonts w:ascii="Times New Roman" w:hAnsi="Times New Roman"/>
          <w:bCs/>
          <w:sz w:val="22"/>
          <w:szCs w:val="22"/>
        </w:rPr>
        <w:t xml:space="preserve"> do diagnostyki sieci elektrycznych w budynkach po szkodach</w:t>
      </w:r>
    </w:p>
    <w:p w14:paraId="56114AA4" w14:textId="21E7DD77" w:rsidR="005E3467" w:rsidRDefault="005E3467" w:rsidP="005E3467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  <w:u w:val="single"/>
        </w:rPr>
      </w:pPr>
      <w:r w:rsidRPr="00594629">
        <w:rPr>
          <w:rFonts w:ascii="Times New Roman" w:hAnsi="Times New Roman"/>
          <w:bCs/>
          <w:color w:val="000000"/>
          <w:sz w:val="22"/>
          <w:szCs w:val="22"/>
          <w:u w:val="single"/>
        </w:rPr>
        <w:t xml:space="preserve">Założenia projektowe: </w:t>
      </w:r>
    </w:p>
    <w:p w14:paraId="19344305" w14:textId="2C8948D3" w:rsidR="002515E4" w:rsidRPr="002515E4" w:rsidRDefault="002515E4" w:rsidP="002515E4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515E4">
        <w:rPr>
          <w:rFonts w:ascii="Times New Roman" w:hAnsi="Times New Roman"/>
          <w:bCs/>
          <w:color w:val="000000"/>
          <w:sz w:val="22"/>
          <w:szCs w:val="22"/>
        </w:rPr>
        <w:t>Stworzenie stanowiska do diagnostyki sieci elektrycznych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>w budynkach. Założeni</w:t>
      </w:r>
      <w:r>
        <w:rPr>
          <w:rFonts w:ascii="Times New Roman" w:hAnsi="Times New Roman"/>
          <w:bCs/>
          <w:color w:val="000000"/>
          <w:sz w:val="22"/>
          <w:szCs w:val="22"/>
        </w:rPr>
        <w:t>a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 xml:space="preserve"> techniczne przewidują, że za pomocą stworzonego urządzenia likwidator szkody będzie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 xml:space="preserve">mógł podłączyć się do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lastRenderedPageBreak/>
        <w:t>instalacji elektrycznej i wykonać weryfikację szkody w instalacji, która nie jest możliwa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>tradycyjnymi przyrządami. Na system złoży się agregat lub inne autonomiczne odpowiednie urządzenie, które poda</w:t>
      </w:r>
    </w:p>
    <w:p w14:paraId="7056C77F" w14:textId="77777777" w:rsidR="002515E4" w:rsidRDefault="002515E4" w:rsidP="002515E4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515E4">
        <w:rPr>
          <w:rFonts w:ascii="Times New Roman" w:hAnsi="Times New Roman"/>
          <w:bCs/>
          <w:color w:val="000000"/>
          <w:sz w:val="22"/>
          <w:szCs w:val="22"/>
        </w:rPr>
        <w:t>do sieci obciążenie (tzw. opory), sprzęt pomiarowy (mobilny dostępny w samochodzie), umożliwiający wykonanie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>wszystkich niezbędnych badań.</w:t>
      </w:r>
    </w:p>
    <w:p w14:paraId="0E340D14" w14:textId="5E0B7FB9" w:rsidR="002515E4" w:rsidRPr="002515E4" w:rsidRDefault="00DD3141" w:rsidP="002515E4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>
        <w:rPr>
          <w:rFonts w:ascii="Times New Roman" w:hAnsi="Times New Roman"/>
          <w:bCs/>
          <w:color w:val="000000"/>
          <w:sz w:val="22"/>
          <w:szCs w:val="22"/>
        </w:rPr>
        <w:t xml:space="preserve">Wykonana usługa powinna całościowo uwzględniać: </w:t>
      </w:r>
      <w:r w:rsidR="002515E4">
        <w:rPr>
          <w:rFonts w:ascii="Times New Roman" w:hAnsi="Times New Roman"/>
          <w:bCs/>
          <w:color w:val="000000"/>
          <w:sz w:val="22"/>
          <w:szCs w:val="22"/>
        </w:rPr>
        <w:t>o</w:t>
      </w:r>
      <w:r w:rsidR="002515E4" w:rsidRPr="002515E4">
        <w:rPr>
          <w:rFonts w:ascii="Times New Roman" w:hAnsi="Times New Roman"/>
          <w:bCs/>
          <w:color w:val="000000"/>
          <w:sz w:val="22"/>
          <w:szCs w:val="22"/>
        </w:rPr>
        <w:t xml:space="preserve">kreślenie zakresu zadania, </w:t>
      </w:r>
      <w:r w:rsidR="002515E4">
        <w:rPr>
          <w:rFonts w:ascii="Times New Roman" w:hAnsi="Times New Roman"/>
          <w:bCs/>
          <w:color w:val="000000"/>
          <w:sz w:val="22"/>
          <w:szCs w:val="22"/>
        </w:rPr>
        <w:t>p</w:t>
      </w:r>
      <w:r w:rsidR="002515E4" w:rsidRPr="002515E4">
        <w:rPr>
          <w:rFonts w:ascii="Times New Roman" w:hAnsi="Times New Roman"/>
          <w:bCs/>
          <w:color w:val="000000"/>
          <w:sz w:val="22"/>
          <w:szCs w:val="22"/>
        </w:rPr>
        <w:t>race studialne</w:t>
      </w:r>
    </w:p>
    <w:p w14:paraId="798DC844" w14:textId="00E0AE9E" w:rsidR="002515E4" w:rsidRPr="002515E4" w:rsidRDefault="002515E4" w:rsidP="002515E4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515E4">
        <w:rPr>
          <w:rFonts w:ascii="Times New Roman" w:hAnsi="Times New Roman"/>
          <w:bCs/>
          <w:color w:val="000000"/>
          <w:sz w:val="22"/>
          <w:szCs w:val="22"/>
        </w:rPr>
        <w:t>(opracowanie założeń projektowych, przygotowanie szkiców technicznych systemu), analiz</w:t>
      </w:r>
      <w:r>
        <w:rPr>
          <w:rFonts w:ascii="Times New Roman" w:hAnsi="Times New Roman"/>
          <w:bCs/>
          <w:color w:val="000000"/>
          <w:sz w:val="22"/>
          <w:szCs w:val="22"/>
        </w:rPr>
        <w:t>ę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 xml:space="preserve"> dostępnych rozwiązań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>pomiarowych, ocena i wybór rozwiązania. Projektowanie wstępne systemu i stworzenie założeń dla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>wysokospecjalistycznego stanowiska i protokołów komunikacji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,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>przygotowanie</w:t>
      </w:r>
    </w:p>
    <w:p w14:paraId="5727EDE1" w14:textId="5CE74F4B" w:rsidR="00DD3141" w:rsidRDefault="002515E4" w:rsidP="002515E4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  <w:r w:rsidRPr="002515E4">
        <w:rPr>
          <w:rFonts w:ascii="Times New Roman" w:hAnsi="Times New Roman"/>
          <w:bCs/>
          <w:color w:val="000000"/>
          <w:sz w:val="22"/>
          <w:szCs w:val="22"/>
        </w:rPr>
        <w:t>fizyczne prototypu rozwiązania (do wpięcia w instalację elektryczną), uruchomienie i pomiary poprawności działania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>systemu, wykonanie dokumentacji wersji finalnej, opracowanie dokumentacji systemu, testowanie rozwiązania z</w:t>
      </w:r>
      <w:r>
        <w:rPr>
          <w:rFonts w:ascii="Times New Roman" w:hAnsi="Times New Roman"/>
          <w:bCs/>
          <w:color w:val="000000"/>
          <w:sz w:val="22"/>
          <w:szCs w:val="22"/>
        </w:rPr>
        <w:t xml:space="preserve"> </w:t>
      </w:r>
      <w:r w:rsidRPr="002515E4">
        <w:rPr>
          <w:rFonts w:ascii="Times New Roman" w:hAnsi="Times New Roman"/>
          <w:bCs/>
          <w:color w:val="000000"/>
          <w:sz w:val="22"/>
          <w:szCs w:val="22"/>
        </w:rPr>
        <w:t>użytkownikami w warunkach rzeczywistych.</w:t>
      </w:r>
    </w:p>
    <w:p w14:paraId="0BC9F5B4" w14:textId="77777777" w:rsidR="00DD3141" w:rsidRPr="00DD3141" w:rsidRDefault="00DD3141" w:rsidP="00DD3141">
      <w:pPr>
        <w:spacing w:line="360" w:lineRule="auto"/>
        <w:jc w:val="both"/>
        <w:rPr>
          <w:rFonts w:ascii="Times New Roman" w:hAnsi="Times New Roman"/>
          <w:bCs/>
          <w:color w:val="000000"/>
          <w:sz w:val="22"/>
          <w:szCs w:val="22"/>
        </w:rPr>
      </w:pPr>
    </w:p>
    <w:p w14:paraId="70271A04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line="360" w:lineRule="auto"/>
        <w:ind w:left="284" w:hanging="284"/>
        <w:jc w:val="both"/>
        <w:rPr>
          <w:rStyle w:val="Pogrubienie"/>
          <w:rFonts w:ascii="Times New Roman" w:hAnsi="Times New Roman"/>
          <w:caps/>
          <w:sz w:val="22"/>
          <w:szCs w:val="22"/>
          <w:u w:val="single"/>
        </w:rPr>
      </w:pPr>
      <w:r w:rsidRPr="00594629">
        <w:rPr>
          <w:rStyle w:val="Pogrubienie"/>
          <w:rFonts w:ascii="Times New Roman" w:hAnsi="Times New Roman"/>
          <w:caps/>
          <w:sz w:val="22"/>
          <w:szCs w:val="22"/>
          <w:u w:val="single"/>
        </w:rPr>
        <w:t>Warunki udziału w postępowaniu oraz opis sposobu dokonywania oceny ich spełniania</w:t>
      </w:r>
    </w:p>
    <w:p w14:paraId="271DF2A2" w14:textId="77777777" w:rsidR="005E3467" w:rsidRDefault="005E3467" w:rsidP="005E3467">
      <w:pPr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>Oferent zobowiązany jest do spełnienia następujących warunków udziału w postępowaniu:</w:t>
      </w:r>
    </w:p>
    <w:p w14:paraId="42F1E8F9" w14:textId="77777777" w:rsidR="007708AA" w:rsidRPr="00204536" w:rsidRDefault="007708AA" w:rsidP="007708AA">
      <w:pPr>
        <w:numPr>
          <w:ilvl w:val="0"/>
          <w:numId w:val="39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204536">
        <w:rPr>
          <w:rFonts w:ascii="Times New Roman" w:eastAsia="Times New Roman" w:hAnsi="Times New Roman"/>
          <w:sz w:val="22"/>
          <w:szCs w:val="22"/>
        </w:rPr>
        <w:t>Oferentem może być Jednostka Naukowa w rozumieniu regulaminu Konkursu Voucher Badawczy (aktualizacja na dzień 11.09.2019) tj. Podmiot, o którym mowa w art. 7 ust. 1 pkt 1, 2 i 4–7 ustawy z dnia 20 lipca 2018 r. – Prawo o szkolnictwie wyższym i nauce, zgodnie z którym „System szkolnictwa wyższego i nauki tworzą:</w:t>
      </w:r>
    </w:p>
    <w:p w14:paraId="5583742B" w14:textId="77777777" w:rsidR="007708AA" w:rsidRPr="00204536" w:rsidRDefault="007708AA" w:rsidP="007708AA">
      <w:pPr>
        <w:suppressAutoHyphens w:val="0"/>
        <w:spacing w:line="360" w:lineRule="auto"/>
        <w:ind w:left="567"/>
        <w:jc w:val="both"/>
        <w:rPr>
          <w:rFonts w:ascii="Times New Roman" w:eastAsia="Times New Roman" w:hAnsi="Times New Roman"/>
          <w:sz w:val="22"/>
          <w:szCs w:val="22"/>
        </w:rPr>
      </w:pPr>
      <w:r w:rsidRPr="00204536">
        <w:rPr>
          <w:rFonts w:ascii="Times New Roman" w:eastAsia="Times New Roman" w:hAnsi="Times New Roman"/>
          <w:sz w:val="22"/>
          <w:szCs w:val="22"/>
        </w:rPr>
        <w:t>1) uczelnie;</w:t>
      </w:r>
    </w:p>
    <w:p w14:paraId="2F0C7C0D" w14:textId="77777777" w:rsidR="007708AA" w:rsidRPr="00204536" w:rsidRDefault="007708AA" w:rsidP="007708AA">
      <w:pPr>
        <w:suppressAutoHyphens w:val="0"/>
        <w:spacing w:line="360" w:lineRule="auto"/>
        <w:ind w:left="567"/>
        <w:jc w:val="both"/>
        <w:rPr>
          <w:rFonts w:ascii="Times New Roman" w:eastAsia="Times New Roman" w:hAnsi="Times New Roman"/>
          <w:sz w:val="22"/>
          <w:szCs w:val="22"/>
        </w:rPr>
      </w:pPr>
      <w:r w:rsidRPr="00204536">
        <w:rPr>
          <w:rFonts w:ascii="Times New Roman" w:eastAsia="Times New Roman" w:hAnsi="Times New Roman"/>
          <w:sz w:val="22"/>
          <w:szCs w:val="22"/>
        </w:rPr>
        <w:t>2) federacje podmiotów systemu szkolnictwa wyższego i nauki, zwane dalej „federacjami”;[…]</w:t>
      </w:r>
    </w:p>
    <w:p w14:paraId="0CFFBDD1" w14:textId="77777777" w:rsidR="007708AA" w:rsidRPr="00204536" w:rsidRDefault="007708AA" w:rsidP="007708AA">
      <w:pPr>
        <w:suppressAutoHyphens w:val="0"/>
        <w:spacing w:line="360" w:lineRule="auto"/>
        <w:ind w:left="567"/>
        <w:jc w:val="both"/>
        <w:rPr>
          <w:rFonts w:ascii="Times New Roman" w:eastAsia="Times New Roman" w:hAnsi="Times New Roman"/>
          <w:sz w:val="22"/>
          <w:szCs w:val="22"/>
        </w:rPr>
      </w:pPr>
      <w:r w:rsidRPr="00204536">
        <w:rPr>
          <w:rFonts w:ascii="Times New Roman" w:eastAsia="Times New Roman" w:hAnsi="Times New Roman"/>
          <w:sz w:val="22"/>
          <w:szCs w:val="22"/>
        </w:rPr>
        <w:t>4) instytuty naukowe PAN, działające na podstawie ustawy, o której mowa w pkt 3, zwane dalej „instytutami PAN”;</w:t>
      </w:r>
    </w:p>
    <w:p w14:paraId="4A21AC27" w14:textId="77777777" w:rsidR="007708AA" w:rsidRPr="00204536" w:rsidRDefault="007708AA" w:rsidP="007708AA">
      <w:pPr>
        <w:suppressAutoHyphens w:val="0"/>
        <w:spacing w:line="360" w:lineRule="auto"/>
        <w:ind w:left="567"/>
        <w:jc w:val="both"/>
        <w:rPr>
          <w:rFonts w:ascii="Times New Roman" w:eastAsia="Times New Roman" w:hAnsi="Times New Roman"/>
          <w:sz w:val="22"/>
          <w:szCs w:val="22"/>
        </w:rPr>
      </w:pPr>
      <w:r w:rsidRPr="00204536">
        <w:rPr>
          <w:rFonts w:ascii="Times New Roman" w:eastAsia="Times New Roman" w:hAnsi="Times New Roman"/>
          <w:sz w:val="22"/>
          <w:szCs w:val="22"/>
        </w:rPr>
        <w:t>5) instytuty badawcze, działające na podstawie ustawy z dnia 30 kwietnia 2010 r. o instytutach badawczych (Dz. U. z 2018 r. poz. 736);</w:t>
      </w:r>
    </w:p>
    <w:p w14:paraId="08D63AF9" w14:textId="77777777" w:rsidR="007708AA" w:rsidRPr="00204536" w:rsidRDefault="007708AA" w:rsidP="007708AA">
      <w:pPr>
        <w:suppressAutoHyphens w:val="0"/>
        <w:spacing w:line="360" w:lineRule="auto"/>
        <w:ind w:left="567"/>
        <w:jc w:val="both"/>
        <w:rPr>
          <w:rFonts w:ascii="Times New Roman" w:eastAsia="Times New Roman" w:hAnsi="Times New Roman"/>
          <w:sz w:val="22"/>
          <w:szCs w:val="22"/>
        </w:rPr>
      </w:pPr>
      <w:r w:rsidRPr="00204536">
        <w:rPr>
          <w:rFonts w:ascii="Times New Roman" w:eastAsia="Times New Roman" w:hAnsi="Times New Roman"/>
          <w:sz w:val="22"/>
          <w:szCs w:val="22"/>
        </w:rPr>
        <w:t>6) międzynarodowe instytuty naukowe utworzone na podstawie odrębnych ustaw działające na terytorium Rzeczypospolitej Polskiej, zwane dalej „instytutami międzynarodowymi”;</w:t>
      </w:r>
    </w:p>
    <w:p w14:paraId="1DA11E07" w14:textId="77777777" w:rsidR="007708AA" w:rsidRPr="00204536" w:rsidRDefault="007708AA" w:rsidP="007708AA">
      <w:pPr>
        <w:suppressAutoHyphens w:val="0"/>
        <w:spacing w:line="360" w:lineRule="auto"/>
        <w:ind w:left="567"/>
        <w:jc w:val="both"/>
        <w:rPr>
          <w:rFonts w:ascii="Times New Roman" w:eastAsia="Times New Roman" w:hAnsi="Times New Roman"/>
          <w:sz w:val="22"/>
          <w:szCs w:val="22"/>
        </w:rPr>
      </w:pPr>
      <w:r w:rsidRPr="00204536">
        <w:rPr>
          <w:rFonts w:ascii="Times New Roman" w:eastAsia="Times New Roman" w:hAnsi="Times New Roman"/>
          <w:sz w:val="22"/>
          <w:szCs w:val="22"/>
        </w:rPr>
        <w:t xml:space="preserve">7) Polska Akademia Umiejętności, zwana dalej „PAU”; […]”. </w:t>
      </w:r>
    </w:p>
    <w:p w14:paraId="4909B587" w14:textId="77777777" w:rsidR="007708AA" w:rsidRPr="00594629" w:rsidRDefault="007708AA" w:rsidP="007708AA">
      <w:pPr>
        <w:spacing w:line="360" w:lineRule="auto"/>
        <w:ind w:left="360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Weryfikacja na podstawie dostarczonej do Zamawiającego oferty, której wzór stanowi załącznik nr 1 do niniejszego postępowania.</w:t>
      </w:r>
    </w:p>
    <w:p w14:paraId="1485E4B9" w14:textId="77777777" w:rsidR="005E3467" w:rsidRPr="00594629" w:rsidRDefault="005E3467" w:rsidP="005E3467">
      <w:pPr>
        <w:numPr>
          <w:ilvl w:val="0"/>
          <w:numId w:val="39"/>
        </w:numPr>
        <w:suppressAutoHyphens w:val="0"/>
        <w:spacing w:line="360" w:lineRule="auto"/>
        <w:jc w:val="both"/>
        <w:rPr>
          <w:rFonts w:ascii="Times New Roman" w:eastAsia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t xml:space="preserve">Przedstawienia oferty gwarantującej kompleksową realizację zamówienia stosownie do wyniku niniejszego postępowania z okresem ważności oferty nie krótszym niż 90 dni </w:t>
      </w:r>
      <w:r w:rsidRPr="00594629">
        <w:rPr>
          <w:rFonts w:ascii="Times New Roman" w:hAnsi="Times New Roman"/>
          <w:sz w:val="22"/>
          <w:szCs w:val="22"/>
        </w:rPr>
        <w:t>kalendarzowych licząc od dnia upływu terminu składania ofert</w:t>
      </w:r>
      <w:r w:rsidRPr="00594629">
        <w:rPr>
          <w:rFonts w:ascii="Times New Roman" w:eastAsia="Times New Roman" w:hAnsi="Times New Roman"/>
          <w:sz w:val="22"/>
          <w:szCs w:val="22"/>
        </w:rPr>
        <w:t xml:space="preserve"> – weryfikacja na podstawie dostarczonej do Zamawiającego oferty, której wzór stanowi załącznik nr 1 do niniejszego </w:t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postępowania</w:t>
      </w:r>
      <w:r w:rsidRPr="00594629">
        <w:rPr>
          <w:rFonts w:ascii="Times New Roman" w:eastAsia="Times New Roman" w:hAnsi="Times New Roman"/>
          <w:sz w:val="22"/>
          <w:szCs w:val="22"/>
        </w:rPr>
        <w:t>.</w:t>
      </w:r>
    </w:p>
    <w:p w14:paraId="6FA4372A" w14:textId="77777777" w:rsidR="005E3467" w:rsidRPr="00594629" w:rsidRDefault="005E3467" w:rsidP="005E3467">
      <w:pPr>
        <w:numPr>
          <w:ilvl w:val="0"/>
          <w:numId w:val="39"/>
        </w:numPr>
        <w:suppressAutoHyphens w:val="0"/>
        <w:spacing w:line="360" w:lineRule="auto"/>
        <w:ind w:left="357" w:hanging="357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sz w:val="22"/>
          <w:szCs w:val="22"/>
        </w:rPr>
        <w:lastRenderedPageBreak/>
        <w:t>Posiadania odpowiedniego potencjału badawczego, niezbędnej wiedzy i doświadczenia do wykonania przedmiotu zamówienia – weryfikacja na podstawie oświadczenia, stanowiącego załącznik nr 2 do niniejszego</w:t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 postępowania.</w:t>
      </w:r>
    </w:p>
    <w:p w14:paraId="09E53BAD" w14:textId="77777777" w:rsidR="005E3467" w:rsidRPr="00594629" w:rsidRDefault="005E3467" w:rsidP="005E3467">
      <w:pPr>
        <w:numPr>
          <w:ilvl w:val="0"/>
          <w:numId w:val="39"/>
        </w:numPr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>Posiadania odpowiednich warunków technicznych, ekonomicznych i finansowych umożliwiających realizację przedmiotu zamówienia - weryfikacja na podstawie oświadczenia, stanowiącego załącznik nr 2 do niniejszego postępowania.</w:t>
      </w:r>
    </w:p>
    <w:p w14:paraId="3A2F013D" w14:textId="77777777" w:rsidR="005E3467" w:rsidRPr="00594629" w:rsidRDefault="005E3467" w:rsidP="005E3467">
      <w:pPr>
        <w:spacing w:line="360" w:lineRule="auto"/>
        <w:ind w:left="284"/>
        <w:jc w:val="both"/>
        <w:rPr>
          <w:rFonts w:ascii="Times New Roman" w:eastAsia="Times New Roman" w:hAnsi="Times New Roman"/>
          <w:color w:val="000000"/>
          <w:sz w:val="22"/>
          <w:szCs w:val="22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Zamawiający dokona oceny spełnienia warunków udziału w ramach postępowania ofertowego zgodnie z zasadą, czy dokumenty zostały dołączone do oferty i czy spełniają określone wymagania. Brak któregokolwiek z wymaganych oświadczeń lub dokumentów lub załączenie ich </w:t>
      </w:r>
      <w:r>
        <w:rPr>
          <w:rFonts w:ascii="Times New Roman" w:eastAsia="Times New Roman" w:hAnsi="Times New Roman"/>
          <w:color w:val="000000"/>
          <w:sz w:val="22"/>
          <w:szCs w:val="22"/>
        </w:rPr>
        <w:br/>
      </w:r>
      <w:r w:rsidRPr="00594629">
        <w:rPr>
          <w:rFonts w:ascii="Times New Roman" w:eastAsia="Times New Roman" w:hAnsi="Times New Roman"/>
          <w:color w:val="000000"/>
          <w:sz w:val="22"/>
          <w:szCs w:val="22"/>
        </w:rPr>
        <w:t xml:space="preserve">w niewłaściwej formie lub niezgodnie z wymaganiami określonymi w postępowaniu, będzie skutkowało odrzuceniem oferty Wykonawcy. Wystąpienia powiązań kapitałowych lub osobowych między Wykonawcą a Zamawiającym, również skutkuje wykluczeniem Wykonawca z udziału w postępowaniu. </w:t>
      </w:r>
    </w:p>
    <w:p w14:paraId="384F4D23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284" w:right="142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MIEJSCE I TERMIN SKŁADANIA OFERT</w:t>
      </w:r>
    </w:p>
    <w:p w14:paraId="554F1899" w14:textId="77777777" w:rsidR="005E3467" w:rsidRPr="00594629" w:rsidRDefault="005E3467" w:rsidP="005E3467">
      <w:pPr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B177DE">
        <w:rPr>
          <w:rFonts w:ascii="Times New Roman" w:eastAsia="Times New Roman" w:hAnsi="Times New Roman"/>
          <w:sz w:val="22"/>
          <w:szCs w:val="22"/>
        </w:rPr>
        <w:t>Ofertę można składać:</w:t>
      </w:r>
    </w:p>
    <w:p w14:paraId="566F7A1A" w14:textId="32B26B8D" w:rsidR="005E3467" w:rsidRPr="00C9587D" w:rsidRDefault="005E3467" w:rsidP="005E3467">
      <w:pPr>
        <w:pStyle w:val="Akapitzlist"/>
        <w:numPr>
          <w:ilvl w:val="0"/>
          <w:numId w:val="44"/>
        </w:numPr>
        <w:suppressAutoHyphens w:val="0"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sz w:val="22"/>
          <w:szCs w:val="22"/>
        </w:rPr>
        <w:t xml:space="preserve">osobiście lub za pośrednictwem poczty standardowej, kuriera, posłańca na adres biura firmy: </w:t>
      </w:r>
      <w:r w:rsidR="007F7B0A">
        <w:rPr>
          <w:rFonts w:ascii="Times New Roman" w:hAnsi="Times New Roman"/>
          <w:sz w:val="22"/>
          <w:szCs w:val="22"/>
          <w:lang w:eastAsia="pl-PL"/>
        </w:rPr>
        <w:t>INOTIS Centrum Likwidacji Szkód Sp. z o.o. ul. Grunwaldzka 229 85-451 Bydgoszcz</w:t>
      </w:r>
      <w:r w:rsidRPr="00C9587D">
        <w:rPr>
          <w:rFonts w:ascii="Times New Roman" w:hAnsi="Times New Roman"/>
          <w:sz w:val="22"/>
          <w:szCs w:val="22"/>
          <w:lang w:eastAsia="pl-PL"/>
        </w:rPr>
        <w:t xml:space="preserve"> </w:t>
      </w:r>
      <w:r w:rsidRPr="00C9587D">
        <w:rPr>
          <w:rFonts w:ascii="Times New Roman" w:hAnsi="Times New Roman"/>
          <w:sz w:val="22"/>
          <w:szCs w:val="22"/>
        </w:rPr>
        <w:t xml:space="preserve">do dnia </w:t>
      </w:r>
      <w:r w:rsidR="009836E6">
        <w:rPr>
          <w:rFonts w:ascii="Times New Roman" w:hAnsi="Times New Roman"/>
          <w:b/>
          <w:sz w:val="22"/>
          <w:szCs w:val="22"/>
        </w:rPr>
        <w:t>31</w:t>
      </w:r>
      <w:bookmarkStart w:id="1" w:name="_GoBack"/>
      <w:bookmarkEnd w:id="1"/>
      <w:r w:rsidR="007F7B0A">
        <w:rPr>
          <w:rFonts w:ascii="Times New Roman" w:hAnsi="Times New Roman"/>
          <w:b/>
          <w:sz w:val="22"/>
          <w:szCs w:val="22"/>
        </w:rPr>
        <w:t>.10.2019</w:t>
      </w:r>
      <w:r w:rsidRPr="00C9587D">
        <w:rPr>
          <w:rFonts w:ascii="Times New Roman" w:hAnsi="Times New Roman"/>
          <w:sz w:val="22"/>
          <w:szCs w:val="22"/>
        </w:rPr>
        <w:t xml:space="preserve"> do godz. </w:t>
      </w:r>
      <w:r w:rsidR="007F7B0A">
        <w:rPr>
          <w:rFonts w:ascii="Times New Roman" w:hAnsi="Times New Roman"/>
          <w:b/>
          <w:sz w:val="22"/>
          <w:szCs w:val="22"/>
        </w:rPr>
        <w:t>15:00</w:t>
      </w:r>
      <w:r w:rsidRPr="00C9587D">
        <w:rPr>
          <w:rFonts w:ascii="Times New Roman" w:hAnsi="Times New Roman"/>
          <w:sz w:val="22"/>
          <w:szCs w:val="22"/>
        </w:rPr>
        <w:t xml:space="preserve">. Oferta powinna być złożona w zamkniętej kopercie, na której należy umieścić zapis: Oferta na realizację zamówienia dotyczącego </w:t>
      </w:r>
      <w:r w:rsidRPr="00C9587D">
        <w:rPr>
          <w:rFonts w:ascii="Times New Roman" w:eastAsia="Times New Roman" w:hAnsi="Times New Roman"/>
          <w:sz w:val="22"/>
          <w:szCs w:val="22"/>
          <w:lang w:eastAsia="pl-PL"/>
        </w:rPr>
        <w:t xml:space="preserve">wykonania usługi badawczo-rozwojowej w ramach projektu „Fundusz Badań i Wdrożeń – Voucher Badawczy” </w:t>
      </w:r>
      <w:r>
        <w:rPr>
          <w:rFonts w:ascii="Times New Roman" w:hAnsi="Times New Roman"/>
          <w:sz w:val="22"/>
          <w:szCs w:val="22"/>
        </w:rPr>
        <w:t>pn</w:t>
      </w:r>
      <w:r w:rsidRPr="00C9587D">
        <w:rPr>
          <w:rFonts w:ascii="Times New Roman" w:hAnsi="Times New Roman"/>
          <w:sz w:val="22"/>
          <w:szCs w:val="22"/>
        </w:rPr>
        <w:t xml:space="preserve">.: </w:t>
      </w:r>
      <w:r w:rsidRPr="00C9587D">
        <w:rPr>
          <w:rFonts w:ascii="Times New Roman" w:hAnsi="Times New Roman"/>
          <w:b/>
          <w:bCs/>
          <w:i/>
          <w:sz w:val="22"/>
          <w:szCs w:val="22"/>
        </w:rPr>
        <w:t>„</w:t>
      </w:r>
      <w:r w:rsidR="008C2940" w:rsidRPr="008C2940">
        <w:rPr>
          <w:rFonts w:ascii="Times New Roman" w:hAnsi="Times New Roman"/>
          <w:b/>
          <w:bCs/>
          <w:i/>
          <w:color w:val="000000"/>
          <w:sz w:val="22"/>
          <w:szCs w:val="22"/>
        </w:rPr>
        <w:t>System do diagnostyki sieci elektrycznych w budynkach po szkodach</w:t>
      </w:r>
      <w:r w:rsidRPr="00C9587D">
        <w:rPr>
          <w:rFonts w:ascii="Times New Roman" w:hAnsi="Times New Roman"/>
          <w:b/>
          <w:bCs/>
          <w:i/>
          <w:color w:val="000000"/>
          <w:sz w:val="22"/>
          <w:szCs w:val="22"/>
        </w:rPr>
        <w:t>”.</w:t>
      </w:r>
      <w:r w:rsidRPr="00C9587D">
        <w:rPr>
          <w:rFonts w:ascii="Times New Roman" w:hAnsi="Times New Roman"/>
          <w:bCs/>
          <w:color w:val="000000"/>
          <w:sz w:val="22"/>
          <w:szCs w:val="22"/>
        </w:rPr>
        <w:t xml:space="preserve"> Liczy się data wpływu dokumen</w:t>
      </w:r>
      <w:r>
        <w:rPr>
          <w:rFonts w:ascii="Times New Roman" w:hAnsi="Times New Roman"/>
          <w:bCs/>
          <w:color w:val="000000"/>
          <w:sz w:val="22"/>
          <w:szCs w:val="22"/>
        </w:rPr>
        <w:t>tów do Zamawiającego,</w:t>
      </w:r>
    </w:p>
    <w:p w14:paraId="0DAC0D17" w14:textId="0137E468" w:rsidR="005E3467" w:rsidRPr="00C9587D" w:rsidRDefault="005E3467" w:rsidP="005E3467">
      <w:pPr>
        <w:pStyle w:val="Akapitzlist"/>
        <w:numPr>
          <w:ilvl w:val="0"/>
          <w:numId w:val="44"/>
        </w:numPr>
        <w:suppressAutoHyphens w:val="0"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sz w:val="22"/>
          <w:szCs w:val="22"/>
        </w:rPr>
        <w:t xml:space="preserve">drogą mailową na adres: </w:t>
      </w:r>
      <w:hyperlink r:id="rId8" w:history="1">
        <w:r w:rsidR="007F7B0A" w:rsidRPr="00B03091">
          <w:rPr>
            <w:rStyle w:val="Hipercze"/>
            <w:rFonts w:ascii="Times New Roman" w:hAnsi="Times New Roman"/>
            <w:sz w:val="22"/>
            <w:szCs w:val="22"/>
          </w:rPr>
          <w:t>piotr.jurkowski@inotis.pl</w:t>
        </w:r>
      </w:hyperlink>
      <w:r w:rsidR="004F3417">
        <w:rPr>
          <w:rFonts w:ascii="Times New Roman" w:hAnsi="Times New Roman"/>
          <w:sz w:val="22"/>
          <w:szCs w:val="22"/>
        </w:rPr>
        <w:t>, w tytule wpisując: OFERTA</w:t>
      </w:r>
      <w:r w:rsidRPr="00C9587D">
        <w:rPr>
          <w:rFonts w:ascii="Times New Roman" w:hAnsi="Times New Roman"/>
          <w:sz w:val="22"/>
          <w:szCs w:val="22"/>
        </w:rPr>
        <w:t xml:space="preserve"> na re</w:t>
      </w:r>
      <w:r>
        <w:rPr>
          <w:rFonts w:ascii="Times New Roman" w:hAnsi="Times New Roman"/>
          <w:sz w:val="22"/>
          <w:szCs w:val="22"/>
        </w:rPr>
        <w:t xml:space="preserve">alizację </w:t>
      </w:r>
      <w:r w:rsidRPr="00C9587D">
        <w:rPr>
          <w:rFonts w:ascii="Times New Roman" w:eastAsia="Times New Roman" w:hAnsi="Times New Roman"/>
          <w:sz w:val="22"/>
          <w:szCs w:val="22"/>
          <w:lang w:eastAsia="pl-PL"/>
        </w:rPr>
        <w:t xml:space="preserve">usługi </w:t>
      </w:r>
      <w:r w:rsidR="004F3417">
        <w:rPr>
          <w:rFonts w:ascii="Times New Roman" w:eastAsia="Times New Roman" w:hAnsi="Times New Roman"/>
          <w:sz w:val="22"/>
          <w:szCs w:val="22"/>
          <w:lang w:eastAsia="pl-PL"/>
        </w:rPr>
        <w:t>B+R (</w:t>
      </w:r>
      <w:r w:rsidRPr="00C9587D">
        <w:rPr>
          <w:rFonts w:ascii="Times New Roman" w:eastAsia="Times New Roman" w:hAnsi="Times New Roman"/>
          <w:sz w:val="22"/>
          <w:szCs w:val="22"/>
          <w:lang w:eastAsia="pl-PL"/>
        </w:rPr>
        <w:t>Voucher Badawc</w:t>
      </w:r>
      <w:r w:rsidR="004F3417">
        <w:rPr>
          <w:rFonts w:ascii="Times New Roman" w:eastAsia="Times New Roman" w:hAnsi="Times New Roman"/>
          <w:sz w:val="22"/>
          <w:szCs w:val="22"/>
          <w:lang w:eastAsia="pl-PL"/>
        </w:rPr>
        <w:t>zy), projekt</w:t>
      </w:r>
      <w:r w:rsidRPr="00C9587D">
        <w:rPr>
          <w:rFonts w:ascii="Times New Roman" w:eastAsia="Times New Roman" w:hAnsi="Times New Roman"/>
          <w:sz w:val="22"/>
          <w:szCs w:val="22"/>
          <w:lang w:eastAsia="pl-PL"/>
        </w:rPr>
        <w:t xml:space="preserve"> </w:t>
      </w:r>
      <w:r>
        <w:rPr>
          <w:rFonts w:ascii="Times New Roman" w:hAnsi="Times New Roman"/>
          <w:sz w:val="22"/>
          <w:szCs w:val="22"/>
        </w:rPr>
        <w:t>pn</w:t>
      </w:r>
      <w:r w:rsidRPr="00C9587D">
        <w:rPr>
          <w:rFonts w:ascii="Times New Roman" w:hAnsi="Times New Roman"/>
          <w:sz w:val="22"/>
          <w:szCs w:val="22"/>
        </w:rPr>
        <w:t>.:</w:t>
      </w:r>
      <w:r w:rsidRPr="00C9587D">
        <w:rPr>
          <w:rFonts w:ascii="Times New Roman" w:hAnsi="Times New Roman"/>
          <w:b/>
          <w:bCs/>
          <w:i/>
          <w:sz w:val="22"/>
          <w:szCs w:val="22"/>
        </w:rPr>
        <w:t xml:space="preserve"> „</w:t>
      </w:r>
      <w:r w:rsidR="008C2940" w:rsidRPr="008C2940">
        <w:rPr>
          <w:rFonts w:ascii="Times New Roman" w:hAnsi="Times New Roman"/>
          <w:b/>
          <w:bCs/>
          <w:i/>
          <w:color w:val="000000"/>
          <w:sz w:val="22"/>
          <w:szCs w:val="22"/>
        </w:rPr>
        <w:t>System do diagnostyki sieci elektrycznych w budynkach po szkodach</w:t>
      </w:r>
      <w:r w:rsidRPr="00C9587D">
        <w:rPr>
          <w:rFonts w:ascii="Times New Roman" w:hAnsi="Times New Roman"/>
          <w:b/>
          <w:bCs/>
          <w:i/>
          <w:color w:val="000000"/>
          <w:sz w:val="22"/>
          <w:szCs w:val="22"/>
        </w:rPr>
        <w:t xml:space="preserve">”. </w:t>
      </w:r>
      <w:r w:rsidRPr="00C9587D">
        <w:rPr>
          <w:rFonts w:ascii="Times New Roman" w:hAnsi="Times New Roman"/>
          <w:bCs/>
          <w:color w:val="000000"/>
          <w:sz w:val="22"/>
          <w:szCs w:val="22"/>
        </w:rPr>
        <w:t>Liczy się data otrzymania dokumentów na skrzynkę mailową Zamawiającego.</w:t>
      </w:r>
    </w:p>
    <w:p w14:paraId="1C7EF670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Oferty złożone po terminie nie będą rozpatrywane. </w:t>
      </w:r>
    </w:p>
    <w:p w14:paraId="4DC0DA50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Zamawiający nie dopuszcza możliwości składania ofert częściowych.</w:t>
      </w:r>
    </w:p>
    <w:p w14:paraId="7A840EAB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Zamawiający nie dopuszcza możliwości składania ofert wariantowych.</w:t>
      </w:r>
    </w:p>
    <w:p w14:paraId="3733ADA2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W toku oceny i badania ofert Zamawiający może żądać od Oferentów wyjaśnień dotyczących treści złożonych ofert i załączonych dokumentów. </w:t>
      </w:r>
    </w:p>
    <w:p w14:paraId="5498EEE6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Wykonawca składając ofertę wyraża jednocześnie zgodę na przetwarzanie przez Zamawiającego, uczestników postępowania oraz inne uprawnione podmioty, danych osobowych w rozumieniu </w:t>
      </w:r>
      <w:r w:rsidRPr="00C9587D">
        <w:rPr>
          <w:rFonts w:ascii="Times New Roman" w:hAnsi="Times New Roman"/>
          <w:bCs/>
          <w:sz w:val="22"/>
          <w:szCs w:val="22"/>
        </w:rPr>
        <w:lastRenderedPageBreak/>
        <w:t>ustawy o ochronie danych osobowych (t.j. Dz.U. z 2002 r. Nr 101 poz. 926 z póź. zm.) zawartych w ofercie oraz załącznikach do niej.</w:t>
      </w:r>
    </w:p>
    <w:p w14:paraId="0A11DF99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Treść oferty musi odpowiadać treści postępowania.</w:t>
      </w:r>
    </w:p>
    <w:p w14:paraId="6ABBB597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 xml:space="preserve">Oferta oraz wszystkie wymagane załączniki winny być podpisane przez potencjalnego Wykonawcę </w:t>
      </w:r>
      <w:r w:rsidRPr="00C9587D">
        <w:rPr>
          <w:rFonts w:ascii="Times New Roman" w:hAnsi="Times New Roman"/>
          <w:sz w:val="22"/>
          <w:szCs w:val="22"/>
        </w:rPr>
        <w:t>lub osobę upoważnioną do reprezentowania Wykonawcy</w:t>
      </w:r>
      <w:r w:rsidRPr="00C9587D">
        <w:rPr>
          <w:rFonts w:ascii="Times New Roman" w:hAnsi="Times New Roman"/>
          <w:bCs/>
          <w:sz w:val="22"/>
          <w:szCs w:val="22"/>
        </w:rPr>
        <w:t>.</w:t>
      </w:r>
    </w:p>
    <w:p w14:paraId="3E3246DC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Poprawki w ofercie muszą być naniesione czytelnie oraz opatrzone podpisem osoby podpisującej ofertę (imię i nazwisko).</w:t>
      </w:r>
    </w:p>
    <w:p w14:paraId="29D53A11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Złożenie przez Oferenta nieprawdziwych informacji mających wpływ lub mogących mieć wpływ na wynik niniejszego postępowania stanowi podstawę do odrzucenia oferty.</w:t>
      </w:r>
    </w:p>
    <w:p w14:paraId="74217756" w14:textId="77777777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O wyborze najkorzystniejszej ofer</w:t>
      </w:r>
      <w:r w:rsidR="004F3417">
        <w:rPr>
          <w:rFonts w:ascii="Times New Roman" w:hAnsi="Times New Roman"/>
          <w:bCs/>
          <w:sz w:val="22"/>
          <w:szCs w:val="22"/>
        </w:rPr>
        <w:t xml:space="preserve">ty zostaną powiadomieni </w:t>
      </w:r>
      <w:r w:rsidRPr="00C9587D">
        <w:rPr>
          <w:rFonts w:ascii="Times New Roman" w:hAnsi="Times New Roman"/>
          <w:bCs/>
          <w:sz w:val="22"/>
          <w:szCs w:val="22"/>
        </w:rPr>
        <w:t>Oferenci biorący udział w przedmiotowej procedurze.</w:t>
      </w:r>
    </w:p>
    <w:p w14:paraId="42EC244A" w14:textId="044983B2" w:rsidR="005E3467" w:rsidRPr="00C9587D" w:rsidRDefault="005E3467" w:rsidP="005E3467">
      <w:pPr>
        <w:pStyle w:val="Akapitzlist"/>
        <w:numPr>
          <w:ilvl w:val="0"/>
          <w:numId w:val="43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C9587D">
        <w:rPr>
          <w:rFonts w:ascii="Times New Roman" w:hAnsi="Times New Roman"/>
          <w:bCs/>
          <w:sz w:val="22"/>
          <w:szCs w:val="22"/>
        </w:rPr>
        <w:t>Wyniki postępowania zostaną umieszczone na stronie internetowej Zamawiającego (</w:t>
      </w:r>
      <w:hyperlink r:id="rId9" w:history="1">
        <w:r w:rsidR="00B51D60" w:rsidRPr="00B03091">
          <w:rPr>
            <w:rStyle w:val="Hipercze"/>
            <w:rFonts w:ascii="Times New Roman" w:eastAsia="Times New Roman" w:hAnsi="Times New Roman"/>
            <w:sz w:val="22"/>
            <w:szCs w:val="22"/>
            <w:lang w:eastAsia="pl-PL"/>
          </w:rPr>
          <w:t>www.inotis.pl/aktualności</w:t>
        </w:r>
      </w:hyperlink>
      <w:r w:rsidRPr="00C9587D">
        <w:rPr>
          <w:rFonts w:ascii="Times New Roman" w:hAnsi="Times New Roman"/>
          <w:bCs/>
          <w:sz w:val="22"/>
          <w:szCs w:val="22"/>
        </w:rPr>
        <w:t>). Złożenie oferty jest równoznaczne z wyrażeniem zgody na publikację danych Oferenta i ceny brutto złożonej oferty.</w:t>
      </w:r>
    </w:p>
    <w:p w14:paraId="78390312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284" w:hanging="284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SPOSÓB PRZYGOTOWANIA OFERTY</w:t>
      </w:r>
    </w:p>
    <w:p w14:paraId="3E37C1B9" w14:textId="77777777" w:rsidR="005E3467" w:rsidRPr="00594629" w:rsidRDefault="005E3467" w:rsidP="005E3467">
      <w:pPr>
        <w:pStyle w:val="Akapitzlist"/>
        <w:numPr>
          <w:ilvl w:val="0"/>
          <w:numId w:val="32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Ofertę sporządzić należy na druku „Formularz oferty” stanowiącym </w:t>
      </w:r>
      <w:r w:rsidRPr="00594629">
        <w:rPr>
          <w:rFonts w:ascii="Times New Roman" w:hAnsi="Times New Roman"/>
          <w:b/>
          <w:sz w:val="22"/>
          <w:szCs w:val="22"/>
        </w:rPr>
        <w:t xml:space="preserve">Załącznik nr 1 </w:t>
      </w:r>
      <w:r w:rsidRPr="00594629">
        <w:rPr>
          <w:rFonts w:ascii="Times New Roman" w:hAnsi="Times New Roman"/>
          <w:sz w:val="22"/>
          <w:szCs w:val="22"/>
        </w:rPr>
        <w:t>do niniejszego postępowania.</w:t>
      </w:r>
    </w:p>
    <w:p w14:paraId="7C0FBD88" w14:textId="77777777" w:rsidR="005E3467" w:rsidRPr="00594629" w:rsidRDefault="005E3467" w:rsidP="005E3467">
      <w:pPr>
        <w:pStyle w:val="Akapitzlist"/>
        <w:numPr>
          <w:ilvl w:val="0"/>
          <w:numId w:val="32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bCs/>
          <w:sz w:val="22"/>
          <w:szCs w:val="22"/>
        </w:rPr>
        <w:t xml:space="preserve">Do „Formularza oferty” stanowiącego </w:t>
      </w:r>
      <w:r w:rsidRPr="00594629">
        <w:rPr>
          <w:rFonts w:ascii="Times New Roman" w:hAnsi="Times New Roman"/>
          <w:b/>
          <w:bCs/>
          <w:sz w:val="22"/>
          <w:szCs w:val="22"/>
        </w:rPr>
        <w:t xml:space="preserve">Załącznik nr 1 </w:t>
      </w:r>
      <w:r w:rsidRPr="00594629">
        <w:rPr>
          <w:rFonts w:ascii="Times New Roman" w:hAnsi="Times New Roman"/>
          <w:sz w:val="22"/>
          <w:szCs w:val="22"/>
        </w:rPr>
        <w:t>do niniejszego postępowania</w:t>
      </w:r>
      <w:r w:rsidRPr="00594629">
        <w:rPr>
          <w:rFonts w:ascii="Times New Roman" w:hAnsi="Times New Roman"/>
          <w:bCs/>
          <w:sz w:val="22"/>
          <w:szCs w:val="22"/>
        </w:rPr>
        <w:t xml:space="preserve"> należy dołączyć:</w:t>
      </w:r>
    </w:p>
    <w:p w14:paraId="02E6F6C2" w14:textId="77777777" w:rsidR="005E3467" w:rsidRPr="00594629" w:rsidRDefault="005E3467" w:rsidP="005E3467">
      <w:pPr>
        <w:pStyle w:val="Akapitzlist"/>
        <w:numPr>
          <w:ilvl w:val="0"/>
          <w:numId w:val="33"/>
        </w:numPr>
        <w:suppressAutoHyphens w:val="0"/>
        <w:spacing w:after="200" w:line="360" w:lineRule="auto"/>
        <w:ind w:right="141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Oświadczenie o posiadaniu potencjału do realizacji zamówienia, stanowiące </w:t>
      </w:r>
      <w:r w:rsidRPr="00594629">
        <w:rPr>
          <w:rFonts w:ascii="Times New Roman" w:hAnsi="Times New Roman"/>
          <w:b/>
          <w:sz w:val="22"/>
          <w:szCs w:val="22"/>
        </w:rPr>
        <w:t>Załącznik nr 2</w:t>
      </w:r>
      <w:r w:rsidRPr="00594629">
        <w:rPr>
          <w:rFonts w:ascii="Times New Roman" w:hAnsi="Times New Roman"/>
          <w:sz w:val="22"/>
          <w:szCs w:val="22"/>
        </w:rPr>
        <w:t xml:space="preserve"> do niniejszego postępowania.</w:t>
      </w:r>
    </w:p>
    <w:p w14:paraId="719516C3" w14:textId="77777777" w:rsidR="005E3467" w:rsidRPr="00594629" w:rsidRDefault="005E3467" w:rsidP="005E3467">
      <w:pPr>
        <w:pStyle w:val="Akapitzlist"/>
        <w:numPr>
          <w:ilvl w:val="0"/>
          <w:numId w:val="33"/>
        </w:numPr>
        <w:suppressAutoHyphens w:val="0"/>
        <w:spacing w:after="200" w:line="360" w:lineRule="auto"/>
        <w:ind w:right="141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Oświadczenie o braku powiązań osobowych lub kapitałowych pomiędzy Wykonawcą a Zamawiającym stanowiące </w:t>
      </w:r>
      <w:r w:rsidRPr="00594629">
        <w:rPr>
          <w:rFonts w:ascii="Times New Roman" w:hAnsi="Times New Roman"/>
          <w:b/>
          <w:sz w:val="22"/>
          <w:szCs w:val="22"/>
        </w:rPr>
        <w:t>Załącznik nr 3</w:t>
      </w:r>
      <w:r w:rsidRPr="00594629">
        <w:rPr>
          <w:rFonts w:ascii="Times New Roman" w:hAnsi="Times New Roman"/>
          <w:sz w:val="22"/>
          <w:szCs w:val="22"/>
        </w:rPr>
        <w:t xml:space="preserve"> do niniejszego postępowania.</w:t>
      </w:r>
    </w:p>
    <w:p w14:paraId="7F973013" w14:textId="77777777" w:rsidR="005E3467" w:rsidRPr="00594629" w:rsidRDefault="005E3467" w:rsidP="005E3467">
      <w:pPr>
        <w:pStyle w:val="Akapitzlist"/>
        <w:numPr>
          <w:ilvl w:val="0"/>
          <w:numId w:val="32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Wykonawca zobowiązany jest do podania ceny za realizację przedmiotu zamówienia zgodnie z formularzem ofertowym. </w:t>
      </w:r>
    </w:p>
    <w:p w14:paraId="661C35C5" w14:textId="77777777" w:rsidR="005E3467" w:rsidRPr="00594629" w:rsidRDefault="005E3467" w:rsidP="005E3467">
      <w:pPr>
        <w:pStyle w:val="Akapitzlist"/>
        <w:numPr>
          <w:ilvl w:val="0"/>
          <w:numId w:val="32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 xml:space="preserve">Podana w ofercie cena musi być wyrażona w PLN. Cena musi uwzględniać wszystkie wymagania niniejszego Zapytania ofertowego oraz obejmować wszelkie koszty związane z terminowym i prawidłowym wykonaniem przedmiotu zamówienia oraz warunkami i wytycznymi stawianymi przez Zamawiającego, odnoszącymi się do przedmiotu zamówienia. </w:t>
      </w:r>
    </w:p>
    <w:p w14:paraId="6347C3EB" w14:textId="77777777" w:rsidR="005E3467" w:rsidRPr="00594629" w:rsidRDefault="005E3467" w:rsidP="005E3467">
      <w:pPr>
        <w:pStyle w:val="Akapitzlist"/>
        <w:numPr>
          <w:ilvl w:val="0"/>
          <w:numId w:val="32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Cena dla przedmiotu zamówienia może być tylko jedna, nie dopuszcza się wariantowości cen. Wszelkie upusty, rabaty, winny być od razu ujęte w obliczaniu ceny, tak by wyliczona cena za realizację przedmiotu zamówienia była ceną ostateczną, bez konieczności dokonywania przez Zamawiającego przeliczeń i innych działań w celu jej określenia.</w:t>
      </w:r>
    </w:p>
    <w:p w14:paraId="53340A27" w14:textId="77777777" w:rsidR="005E3467" w:rsidRPr="00594629" w:rsidRDefault="005E3467" w:rsidP="005E3467">
      <w:pPr>
        <w:pStyle w:val="Akapitzlist"/>
        <w:numPr>
          <w:ilvl w:val="0"/>
          <w:numId w:val="32"/>
        </w:numPr>
        <w:tabs>
          <w:tab w:val="clear" w:pos="1800"/>
        </w:tabs>
        <w:suppressAutoHyphens w:val="0"/>
        <w:spacing w:line="360" w:lineRule="auto"/>
        <w:ind w:left="284" w:right="283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Ceną oferty jest cena brutto.</w:t>
      </w:r>
    </w:p>
    <w:p w14:paraId="0E7656B5" w14:textId="77777777" w:rsidR="005E3467" w:rsidRPr="00594629" w:rsidRDefault="005E3467" w:rsidP="005E3467">
      <w:pPr>
        <w:spacing w:line="360" w:lineRule="auto"/>
        <w:ind w:left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lastRenderedPageBreak/>
        <w:t>Zamawiający może odrzucić ofertę, jeżeli:</w:t>
      </w:r>
    </w:p>
    <w:p w14:paraId="6CE91DBE" w14:textId="77777777" w:rsidR="005E3467" w:rsidRPr="00594629" w:rsidRDefault="005E3467" w:rsidP="005E3467">
      <w:pPr>
        <w:numPr>
          <w:ilvl w:val="1"/>
          <w:numId w:val="31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jej treść nie będzie odpowiadać treści Zapytania ofertowego;</w:t>
      </w:r>
    </w:p>
    <w:p w14:paraId="4626E082" w14:textId="77777777" w:rsidR="005E3467" w:rsidRPr="00594629" w:rsidRDefault="005E3467" w:rsidP="005E3467">
      <w:pPr>
        <w:numPr>
          <w:ilvl w:val="1"/>
          <w:numId w:val="31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zostanie złożona po terminie składania ofert;</w:t>
      </w:r>
    </w:p>
    <w:p w14:paraId="5C7FB703" w14:textId="77777777" w:rsidR="005E3467" w:rsidRPr="00594629" w:rsidRDefault="005E3467" w:rsidP="005E3467">
      <w:pPr>
        <w:numPr>
          <w:ilvl w:val="1"/>
          <w:numId w:val="31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będzie nieważna na podstawie odrębnych przepisów;</w:t>
      </w:r>
    </w:p>
    <w:p w14:paraId="2A9CDB7D" w14:textId="77777777" w:rsidR="005E3467" w:rsidRPr="00594629" w:rsidRDefault="005E3467" w:rsidP="005E3467">
      <w:pPr>
        <w:numPr>
          <w:ilvl w:val="1"/>
          <w:numId w:val="31"/>
        </w:numPr>
        <w:tabs>
          <w:tab w:val="clear" w:pos="1440"/>
        </w:tabs>
        <w:suppressAutoHyphens w:val="0"/>
        <w:spacing w:line="360" w:lineRule="auto"/>
        <w:ind w:left="720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nie będzie zawierała wszystkich wymaganych przez Zamawiającego dokumentów lub oświadczeń.</w:t>
      </w:r>
    </w:p>
    <w:p w14:paraId="5E9D0561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line="360" w:lineRule="auto"/>
        <w:ind w:left="426" w:hanging="426"/>
        <w:rPr>
          <w:rFonts w:ascii="Times New Roman" w:hAnsi="Times New Roman"/>
          <w:color w:val="000000"/>
          <w:sz w:val="22"/>
          <w:szCs w:val="22"/>
          <w:shd w:val="clear" w:color="auto" w:fill="FFFFFF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 xml:space="preserve">KRYTERIA OCENY OFERT, 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ICH ZNACZENIE (WAGA) ORAZ OPIS SPOSOBU PRZYZNAWANIA PUNKTACJI</w:t>
      </w:r>
    </w:p>
    <w:p w14:paraId="48E43234" w14:textId="77777777" w:rsidR="005E3467" w:rsidRPr="00594629" w:rsidRDefault="005E3467" w:rsidP="005E3467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>Zamawiający dokona oceny i wyboru najkorzystniejszej of</w:t>
      </w:r>
      <w:r>
        <w:rPr>
          <w:sz w:val="22"/>
          <w:szCs w:val="22"/>
        </w:rPr>
        <w:t xml:space="preserve">erty na podstawie kryterium: </w:t>
      </w:r>
    </w:p>
    <w:p w14:paraId="7566D82B" w14:textId="77777777" w:rsidR="005E3467" w:rsidRPr="00594629" w:rsidRDefault="005E3467" w:rsidP="005E3467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>cena brutto wyk</w:t>
      </w:r>
      <w:r>
        <w:rPr>
          <w:sz w:val="22"/>
          <w:szCs w:val="22"/>
        </w:rPr>
        <w:t>onania zamówienia (PLN) – waga 10</w:t>
      </w:r>
      <w:r w:rsidRPr="00594629">
        <w:rPr>
          <w:sz w:val="22"/>
          <w:szCs w:val="22"/>
        </w:rPr>
        <w:t xml:space="preserve">0% </w:t>
      </w:r>
      <w:r>
        <w:rPr>
          <w:sz w:val="22"/>
          <w:szCs w:val="22"/>
        </w:rPr>
        <w:t>.</w:t>
      </w:r>
    </w:p>
    <w:p w14:paraId="057FDD50" w14:textId="77777777" w:rsidR="005E3467" w:rsidRPr="00594629" w:rsidRDefault="005E3467" w:rsidP="005E3467">
      <w:pPr>
        <w:pStyle w:val="Default"/>
        <w:spacing w:line="312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 xml:space="preserve">Przyjmuje się, iż 1% wagi kryterium = 1 pkt. </w:t>
      </w:r>
    </w:p>
    <w:p w14:paraId="155A0AED" w14:textId="77777777" w:rsidR="005E3467" w:rsidRPr="00594629" w:rsidRDefault="005E3467" w:rsidP="005E3467">
      <w:pPr>
        <w:pStyle w:val="Default"/>
        <w:spacing w:before="120" w:line="300" w:lineRule="auto"/>
        <w:ind w:left="142"/>
        <w:rPr>
          <w:sz w:val="22"/>
          <w:szCs w:val="22"/>
        </w:rPr>
      </w:pPr>
      <w:r w:rsidRPr="00594629">
        <w:rPr>
          <w:sz w:val="22"/>
          <w:szCs w:val="22"/>
        </w:rPr>
        <w:t xml:space="preserve">Za najkorzystniejszą ofertę zostanie uznana ta, która zdobędzie największą ilość punktów, przy czym zasady przyznawania punktów są następujące: </w:t>
      </w:r>
    </w:p>
    <w:p w14:paraId="3A61D6CD" w14:textId="77777777" w:rsidR="005E3467" w:rsidRPr="00594629" w:rsidRDefault="005E3467" w:rsidP="005E3467">
      <w:pPr>
        <w:pStyle w:val="Default"/>
        <w:spacing w:line="300" w:lineRule="auto"/>
        <w:ind w:left="426"/>
        <w:rPr>
          <w:sz w:val="22"/>
          <w:szCs w:val="22"/>
        </w:rPr>
      </w:pPr>
      <w:r w:rsidRPr="00594629">
        <w:rPr>
          <w:sz w:val="22"/>
          <w:szCs w:val="22"/>
        </w:rPr>
        <w:t>- Oferta z najniższą ceną</w:t>
      </w:r>
      <w:r>
        <w:rPr>
          <w:sz w:val="22"/>
          <w:szCs w:val="22"/>
        </w:rPr>
        <w:t xml:space="preserve"> brutto otrzymuje 10</w:t>
      </w:r>
      <w:r w:rsidRPr="00594629">
        <w:rPr>
          <w:sz w:val="22"/>
          <w:szCs w:val="22"/>
        </w:rPr>
        <w:t xml:space="preserve">0 punktów; </w:t>
      </w:r>
    </w:p>
    <w:p w14:paraId="567A52DC" w14:textId="77777777" w:rsidR="005E3467" w:rsidRPr="00594629" w:rsidRDefault="005E3467" w:rsidP="005E3467">
      <w:pPr>
        <w:pStyle w:val="Default"/>
        <w:spacing w:line="300" w:lineRule="auto"/>
        <w:ind w:left="567" w:hanging="141"/>
        <w:rPr>
          <w:sz w:val="22"/>
          <w:szCs w:val="22"/>
        </w:rPr>
      </w:pPr>
      <w:r w:rsidRPr="00594629">
        <w:rPr>
          <w:sz w:val="22"/>
          <w:szCs w:val="22"/>
        </w:rPr>
        <w:t xml:space="preserve">- Pozostałe oferty będą punktowane liniowo (do 2 miejsc po przecinku) według następującej formuły arytmetycznej: </w:t>
      </w:r>
    </w:p>
    <w:p w14:paraId="2DC99A57" w14:textId="77777777" w:rsidR="005E3467" w:rsidRPr="00594629" w:rsidRDefault="005E3467" w:rsidP="005E3467">
      <w:pPr>
        <w:pStyle w:val="Default"/>
        <w:spacing w:line="300" w:lineRule="auto"/>
        <w:ind w:left="567"/>
        <w:rPr>
          <w:sz w:val="22"/>
          <w:szCs w:val="22"/>
        </w:rPr>
      </w:pPr>
      <w:r>
        <w:rPr>
          <w:sz w:val="22"/>
          <w:szCs w:val="22"/>
        </w:rPr>
        <w:t>(X/Y) x 10</w:t>
      </w:r>
      <w:r w:rsidRPr="00594629">
        <w:rPr>
          <w:sz w:val="22"/>
          <w:szCs w:val="22"/>
        </w:rPr>
        <w:t xml:space="preserve">0, gdzie: </w:t>
      </w:r>
    </w:p>
    <w:p w14:paraId="2A32BBF8" w14:textId="77777777" w:rsidR="005E3467" w:rsidRPr="00594629" w:rsidRDefault="005E3467" w:rsidP="005E3467">
      <w:pPr>
        <w:pStyle w:val="Default"/>
        <w:spacing w:line="300" w:lineRule="auto"/>
        <w:ind w:left="567"/>
        <w:rPr>
          <w:sz w:val="22"/>
          <w:szCs w:val="22"/>
        </w:rPr>
      </w:pPr>
      <w:r w:rsidRPr="00594629">
        <w:rPr>
          <w:sz w:val="22"/>
          <w:szCs w:val="22"/>
        </w:rPr>
        <w:t xml:space="preserve">X = najniższa cena, </w:t>
      </w:r>
    </w:p>
    <w:p w14:paraId="7761F40E" w14:textId="77777777" w:rsidR="005E3467" w:rsidRPr="00594629" w:rsidRDefault="005E3467" w:rsidP="005E3467">
      <w:pPr>
        <w:pStyle w:val="Default"/>
        <w:spacing w:after="120" w:line="300" w:lineRule="auto"/>
        <w:ind w:left="567"/>
        <w:rPr>
          <w:sz w:val="22"/>
          <w:szCs w:val="22"/>
        </w:rPr>
      </w:pPr>
      <w:r w:rsidRPr="00594629">
        <w:rPr>
          <w:sz w:val="22"/>
          <w:szCs w:val="22"/>
        </w:rPr>
        <w:t xml:space="preserve">Y = cena ocenianej oferty </w:t>
      </w:r>
    </w:p>
    <w:p w14:paraId="03DCAA8F" w14:textId="77777777" w:rsidR="005E3467" w:rsidRPr="00594629" w:rsidRDefault="005E3467" w:rsidP="005E3467">
      <w:pPr>
        <w:pStyle w:val="NormalnyWeb"/>
        <w:shd w:val="clear" w:color="auto" w:fill="FFFFFF"/>
        <w:spacing w:before="0" w:beforeAutospacing="0" w:after="0" w:afterAutospacing="0" w:line="300" w:lineRule="auto"/>
        <w:jc w:val="both"/>
        <w:rPr>
          <w:color w:val="000000"/>
          <w:sz w:val="22"/>
          <w:szCs w:val="22"/>
        </w:rPr>
      </w:pPr>
      <w:r w:rsidRPr="00594629">
        <w:rPr>
          <w:color w:val="000000"/>
          <w:sz w:val="22"/>
          <w:szCs w:val="22"/>
          <w:shd w:val="clear" w:color="auto" w:fill="FFFFFF"/>
        </w:rPr>
        <w:t>W</w:t>
      </w:r>
      <w:r>
        <w:rPr>
          <w:color w:val="000000"/>
          <w:sz w:val="22"/>
          <w:szCs w:val="22"/>
          <w:shd w:val="clear" w:color="auto" w:fill="FFFFFF"/>
        </w:rPr>
        <w:t>/w kryterium będzie</w:t>
      </w:r>
      <w:r w:rsidRPr="00594629">
        <w:rPr>
          <w:color w:val="000000"/>
          <w:sz w:val="22"/>
          <w:szCs w:val="22"/>
          <w:shd w:val="clear" w:color="auto" w:fill="FFFFFF"/>
        </w:rPr>
        <w:t xml:space="preserve"> weryfikowane na podstawie form</w:t>
      </w:r>
      <w:r w:rsidR="004F3417">
        <w:rPr>
          <w:color w:val="000000"/>
          <w:sz w:val="22"/>
          <w:szCs w:val="22"/>
          <w:shd w:val="clear" w:color="auto" w:fill="FFFFFF"/>
        </w:rPr>
        <w:t>ularza ofertowego stanowiącego z</w:t>
      </w:r>
      <w:r w:rsidRPr="00594629">
        <w:rPr>
          <w:color w:val="000000"/>
          <w:sz w:val="22"/>
          <w:szCs w:val="22"/>
          <w:shd w:val="clear" w:color="auto" w:fill="FFFFFF"/>
        </w:rPr>
        <w:t>ałącznik nr 1 do niniejszego zapytania.</w:t>
      </w:r>
    </w:p>
    <w:p w14:paraId="4387F1F6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240" w:line="360" w:lineRule="auto"/>
        <w:ind w:left="425" w:hanging="425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>TERMIN WYKONANIA ZAMÓWIENIA</w:t>
      </w:r>
    </w:p>
    <w:p w14:paraId="515A452E" w14:textId="73D1ED98" w:rsidR="005E3467" w:rsidRDefault="005E3467" w:rsidP="005E346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 w:rsidRPr="00594629">
        <w:rPr>
          <w:color w:val="000000"/>
          <w:sz w:val="22"/>
          <w:szCs w:val="22"/>
          <w:shd w:val="clear" w:color="auto" w:fill="FFFFFF"/>
        </w:rPr>
        <w:t xml:space="preserve">Maksymalny termin realizacji zamówienia to </w:t>
      </w:r>
      <w:r w:rsidR="00B51D60" w:rsidRPr="00B51D60">
        <w:rPr>
          <w:b/>
          <w:bCs/>
          <w:color w:val="000000"/>
          <w:sz w:val="22"/>
          <w:szCs w:val="22"/>
          <w:shd w:val="clear" w:color="auto" w:fill="FFFFFF"/>
        </w:rPr>
        <w:t>31.03.2020</w:t>
      </w:r>
      <w:r w:rsidRPr="00594629">
        <w:rPr>
          <w:color w:val="000000"/>
          <w:sz w:val="22"/>
          <w:szCs w:val="22"/>
          <w:shd w:val="clear" w:color="auto" w:fill="FFFFFF"/>
        </w:rPr>
        <w:t xml:space="preserve">. </w:t>
      </w:r>
    </w:p>
    <w:p w14:paraId="0F1CD53F" w14:textId="77777777" w:rsidR="005E3467" w:rsidRPr="00594629" w:rsidRDefault="005E3467" w:rsidP="005E3467">
      <w:pPr>
        <w:pStyle w:val="NormalnyWeb"/>
        <w:shd w:val="clear" w:color="auto" w:fill="FFFFFF"/>
        <w:spacing w:before="0" w:beforeAutospacing="0" w:after="0" w:afterAutospacing="0" w:line="360" w:lineRule="auto"/>
        <w:jc w:val="both"/>
        <w:rPr>
          <w:color w:val="000000"/>
          <w:sz w:val="22"/>
          <w:szCs w:val="22"/>
          <w:shd w:val="clear" w:color="auto" w:fill="FFFFFF"/>
        </w:rPr>
      </w:pPr>
      <w:r>
        <w:rPr>
          <w:color w:val="000000"/>
          <w:sz w:val="22"/>
          <w:szCs w:val="22"/>
          <w:shd w:val="clear" w:color="auto" w:fill="FFFFFF"/>
        </w:rPr>
        <w:t>Zamawiający zastrzega sobie prawo do zmiany terminów rozpoczęcia i zakończenia realizacji zamówienia.</w:t>
      </w:r>
    </w:p>
    <w:p w14:paraId="602D9C10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b/>
          <w:color w:val="000000"/>
          <w:sz w:val="22"/>
          <w:szCs w:val="22"/>
          <w:u w:val="single"/>
          <w:shd w:val="clear" w:color="auto" w:fill="FFFFFF"/>
        </w:rPr>
        <w:t>INFORMACJA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NA TEMAT ZAKRESU WYKLUCZENIA</w:t>
      </w:r>
      <w:r w:rsidRPr="00594629">
        <w:rPr>
          <w:rFonts w:ascii="Times New Roman" w:eastAsia="Times New Roman" w:hAnsi="Times New Roman"/>
          <w:b/>
          <w:bCs/>
          <w:color w:val="FF0000"/>
          <w:sz w:val="22"/>
          <w:szCs w:val="22"/>
          <w:lang w:eastAsia="pl-PL"/>
        </w:rPr>
        <w:t xml:space="preserve"> </w:t>
      </w:r>
    </w:p>
    <w:p w14:paraId="50C90B45" w14:textId="77777777" w:rsidR="005E3467" w:rsidRPr="00594629" w:rsidRDefault="005E3467" w:rsidP="005E346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W celu uniknięcia konfliktu interesów, zamówienie nie może być udzielone podmiotom powiązanym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 przeprowadzeniem procedury wyboru dostawcy, a dostawcą, polegające w szczególności na:</w:t>
      </w:r>
    </w:p>
    <w:p w14:paraId="4BC240C4" w14:textId="77777777" w:rsidR="005E3467" w:rsidRPr="00594629" w:rsidRDefault="005E3467" w:rsidP="005E3467">
      <w:pPr>
        <w:pStyle w:val="Akapitzlist"/>
        <w:numPr>
          <w:ilvl w:val="0"/>
          <w:numId w:val="37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uczestniczeniu w spółce jako wspólnik spółki cywilnej lub spółki osobowej;</w:t>
      </w:r>
    </w:p>
    <w:p w14:paraId="763B6BDA" w14:textId="77777777" w:rsidR="005E3467" w:rsidRPr="00594629" w:rsidRDefault="005E3467" w:rsidP="005E3467">
      <w:pPr>
        <w:pStyle w:val="Akapitzlist"/>
        <w:numPr>
          <w:ilvl w:val="0"/>
          <w:numId w:val="37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posiadaniu co najmniej 10% udziałów lub akcji;</w:t>
      </w:r>
    </w:p>
    <w:p w14:paraId="60A5836D" w14:textId="77777777" w:rsidR="005E3467" w:rsidRPr="00594629" w:rsidRDefault="005E3467" w:rsidP="005E3467">
      <w:pPr>
        <w:pStyle w:val="Akapitzlist"/>
        <w:numPr>
          <w:ilvl w:val="0"/>
          <w:numId w:val="37"/>
        </w:numPr>
        <w:tabs>
          <w:tab w:val="clear" w:pos="1800"/>
          <w:tab w:val="num" w:pos="284"/>
        </w:tabs>
        <w:suppressAutoHyphens w:val="0"/>
        <w:spacing w:after="200"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594629">
        <w:rPr>
          <w:rFonts w:ascii="Times New Roman" w:hAnsi="Times New Roman"/>
          <w:sz w:val="22"/>
          <w:szCs w:val="22"/>
        </w:rPr>
        <w:t>pełnieniu funkcji członka organu nadzorczego lub zarządzającego, prokurenta, pełnomocnika;</w:t>
      </w:r>
    </w:p>
    <w:p w14:paraId="48AFE8E7" w14:textId="77777777" w:rsidR="005E3467" w:rsidRPr="00594629" w:rsidRDefault="005E3467" w:rsidP="005E3467">
      <w:pPr>
        <w:pStyle w:val="Akapitzlist"/>
        <w:numPr>
          <w:ilvl w:val="0"/>
          <w:numId w:val="37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hAnsi="Times New Roman"/>
          <w:sz w:val="22"/>
          <w:szCs w:val="22"/>
        </w:rPr>
        <w:lastRenderedPageBreak/>
        <w:t>pozostawaniu w związku małżeńskim, w stosunku pokrewieństwa lub powinowactwa w linii prostej, pokrewieństwa drugiego stopnia lub powinowactwa drugiego stopnia w linii</w:t>
      </w: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bocznej lub w stosunku przysposobienia, opieki lub kurateli.</w:t>
      </w:r>
    </w:p>
    <w:p w14:paraId="1F86CCDF" w14:textId="77777777" w:rsidR="005E3467" w:rsidRPr="00594629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INFORMACJE KOŃCOWE</w:t>
      </w:r>
    </w:p>
    <w:p w14:paraId="116E5085" w14:textId="77777777" w:rsidR="005E3467" w:rsidRPr="008F6BA0" w:rsidRDefault="005E3467" w:rsidP="005E3467">
      <w:pPr>
        <w:pStyle w:val="Akapitzlist"/>
        <w:numPr>
          <w:ilvl w:val="0"/>
          <w:numId w:val="42"/>
        </w:numPr>
        <w:tabs>
          <w:tab w:val="clear" w:pos="1800"/>
        </w:tabs>
        <w:suppressAutoHyphens w:val="0"/>
        <w:spacing w:line="360" w:lineRule="auto"/>
        <w:ind w:left="284" w:right="141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 xml:space="preserve">Zamawiający zastrzega sobie prawo do unieważnienia postępowania na każdym etapie, szczególnie w przypadku, nieotrzymania dofinansowania w projekcie: „Fundusz Badań i Wdrożeń – Voucher Badawczy”, realizowanego w ramach Osi priorytetowej 1. Wzmocnienie innowacyjności </w:t>
      </w:r>
      <w:r w:rsidR="004F3417">
        <w:rPr>
          <w:rFonts w:ascii="Times New Roman" w:hAnsi="Times New Roman"/>
          <w:sz w:val="22"/>
          <w:szCs w:val="22"/>
        </w:rPr>
        <w:br/>
      </w:r>
      <w:r w:rsidRPr="008F6BA0">
        <w:rPr>
          <w:rFonts w:ascii="Times New Roman" w:hAnsi="Times New Roman"/>
          <w:sz w:val="22"/>
          <w:szCs w:val="22"/>
        </w:rPr>
        <w:t xml:space="preserve">i konkurencyjności gospodarki regionu, Działania 1.2 Promowanie inwestycji przedsiębiorstw </w:t>
      </w:r>
      <w:r w:rsidR="004F3417">
        <w:rPr>
          <w:rFonts w:ascii="Times New Roman" w:hAnsi="Times New Roman"/>
          <w:sz w:val="22"/>
          <w:szCs w:val="22"/>
        </w:rPr>
        <w:br/>
      </w:r>
      <w:r w:rsidRPr="008F6BA0">
        <w:rPr>
          <w:rFonts w:ascii="Times New Roman" w:hAnsi="Times New Roman"/>
          <w:sz w:val="22"/>
          <w:szCs w:val="22"/>
        </w:rPr>
        <w:t>w badania i innowacje, Poddziałania: 1.2.1 Wsparcie procesów badawczo-rozwojowych, Regionalnego Programu Operacyjnego Województwa Kujawsko-Pomorskiego na lata 2014-2020.</w:t>
      </w:r>
    </w:p>
    <w:p w14:paraId="5013B90F" w14:textId="77777777" w:rsidR="005E3467" w:rsidRPr="008F6BA0" w:rsidRDefault="005E3467" w:rsidP="005E3467">
      <w:pPr>
        <w:pStyle w:val="Akapitzlist"/>
        <w:suppressAutoHyphens w:val="0"/>
        <w:spacing w:line="360" w:lineRule="auto"/>
        <w:ind w:left="284" w:right="141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>W przypadku unieważnienia postępowania Zamawiający nie ponosi odpowiedzialności za koszty poniesione przez Oferentów w związku z przygotowaniem i złożeniem ofert.</w:t>
      </w:r>
    </w:p>
    <w:p w14:paraId="1FAF5DE0" w14:textId="77777777" w:rsidR="005E3467" w:rsidRDefault="005E3467" w:rsidP="005E3467">
      <w:pPr>
        <w:pStyle w:val="Akapitzlist"/>
        <w:numPr>
          <w:ilvl w:val="0"/>
          <w:numId w:val="42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 w:rsidRPr="008F6BA0">
        <w:rPr>
          <w:rFonts w:ascii="Times New Roman" w:hAnsi="Times New Roman"/>
          <w:sz w:val="22"/>
          <w:szCs w:val="22"/>
        </w:rPr>
        <w:t>Z tytułu odrzucenia ofert</w:t>
      </w:r>
      <w:r>
        <w:rPr>
          <w:rFonts w:ascii="Times New Roman" w:hAnsi="Times New Roman"/>
          <w:sz w:val="22"/>
          <w:szCs w:val="22"/>
        </w:rPr>
        <w:t>y</w:t>
      </w:r>
      <w:r w:rsidRPr="008F6BA0">
        <w:rPr>
          <w:rFonts w:ascii="Times New Roman" w:hAnsi="Times New Roman"/>
          <w:sz w:val="22"/>
          <w:szCs w:val="22"/>
        </w:rPr>
        <w:t>, Oferentom nie przysługuje żadne roszczenie wobec Zamawiającego.</w:t>
      </w:r>
    </w:p>
    <w:p w14:paraId="25B123A8" w14:textId="77777777" w:rsidR="005E3467" w:rsidRDefault="005E3467" w:rsidP="005E3467">
      <w:pPr>
        <w:pStyle w:val="Akapitzlist"/>
        <w:numPr>
          <w:ilvl w:val="0"/>
          <w:numId w:val="42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Złożenie oferty przez Oferenta nie stanowi zawarcia umowy.</w:t>
      </w:r>
    </w:p>
    <w:p w14:paraId="17B1B03C" w14:textId="77777777" w:rsidR="005E3467" w:rsidRDefault="005E3467" w:rsidP="005E3467">
      <w:pPr>
        <w:pStyle w:val="Akapitzlist"/>
        <w:numPr>
          <w:ilvl w:val="0"/>
          <w:numId w:val="42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Zamawiający zastrzega sobie możliwość dokonania zmian w umowie z Wykonawcą w stosunku do treści złożonej przez niego oferty:</w:t>
      </w:r>
    </w:p>
    <w:p w14:paraId="16C2BD39" w14:textId="77777777" w:rsidR="005E3467" w:rsidRDefault="005E3467" w:rsidP="005E3467">
      <w:pPr>
        <w:pStyle w:val="Akapitzlist"/>
        <w:numPr>
          <w:ilvl w:val="0"/>
          <w:numId w:val="44"/>
        </w:numPr>
        <w:suppressAutoHyphens w:val="0"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gdy zaistnieje okoliczność prawna, ekonomiczna lub techniczna niemożliwa do przewidzenia </w:t>
      </w:r>
      <w:r>
        <w:rPr>
          <w:rFonts w:ascii="Times New Roman" w:hAnsi="Times New Roman"/>
          <w:sz w:val="22"/>
          <w:szCs w:val="22"/>
        </w:rPr>
        <w:br/>
        <w:t>w dniu podpisania umowy, skutkująca brakiem możliwości należytej realizacji umowy,</w:t>
      </w:r>
    </w:p>
    <w:p w14:paraId="47E1FBDD" w14:textId="77777777" w:rsidR="005E3467" w:rsidRDefault="005E3467" w:rsidP="005E3467">
      <w:pPr>
        <w:pStyle w:val="Akapitzlist"/>
        <w:numPr>
          <w:ilvl w:val="0"/>
          <w:numId w:val="44"/>
        </w:numPr>
        <w:suppressAutoHyphens w:val="0"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z powodu okoliczności działania siły wyższej,</w:t>
      </w:r>
    </w:p>
    <w:p w14:paraId="4388240D" w14:textId="77777777" w:rsidR="005E3467" w:rsidRDefault="005E3467" w:rsidP="005E3467">
      <w:pPr>
        <w:pStyle w:val="Akapitzlist"/>
        <w:numPr>
          <w:ilvl w:val="0"/>
          <w:numId w:val="44"/>
        </w:numPr>
        <w:suppressAutoHyphens w:val="0"/>
        <w:spacing w:line="360" w:lineRule="auto"/>
        <w:ind w:left="426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 zakresie zmiany terminu realizacji usługi oraz zmiany terminów realizacji zadań w ramach usługi, gdy w trakcie badań okaże się, że zaistnieje taka konieczność, której na etapie</w:t>
      </w:r>
      <w:r w:rsidR="004F3417">
        <w:rPr>
          <w:rFonts w:ascii="Times New Roman" w:hAnsi="Times New Roman"/>
          <w:sz w:val="22"/>
          <w:szCs w:val="22"/>
        </w:rPr>
        <w:t xml:space="preserve"> przygotowania niniejszego postę</w:t>
      </w:r>
      <w:r>
        <w:rPr>
          <w:rFonts w:ascii="Times New Roman" w:hAnsi="Times New Roman"/>
          <w:sz w:val="22"/>
          <w:szCs w:val="22"/>
        </w:rPr>
        <w:t>powania i/lub podpisania umowy nie można było przewidzieć.</w:t>
      </w:r>
    </w:p>
    <w:p w14:paraId="58DBED99" w14:textId="77777777" w:rsidR="005E3467" w:rsidRPr="00770A63" w:rsidRDefault="005E3467" w:rsidP="005E3467">
      <w:pPr>
        <w:pStyle w:val="Akapitzlist"/>
        <w:numPr>
          <w:ilvl w:val="0"/>
          <w:numId w:val="42"/>
        </w:numPr>
        <w:tabs>
          <w:tab w:val="clear" w:pos="1800"/>
          <w:tab w:val="num" w:pos="284"/>
        </w:tabs>
        <w:suppressAutoHyphens w:val="0"/>
        <w:spacing w:line="360" w:lineRule="auto"/>
        <w:ind w:left="284" w:right="141" w:hanging="284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O miejscu i terminie podpisania umowy Zamawiający powiadomi wybranego Wykonawcę.</w:t>
      </w:r>
    </w:p>
    <w:p w14:paraId="0836EF7C" w14:textId="77777777" w:rsidR="005E3467" w:rsidRPr="00770A63" w:rsidRDefault="005E3467" w:rsidP="005E3467">
      <w:pPr>
        <w:numPr>
          <w:ilvl w:val="0"/>
          <w:numId w:val="36"/>
        </w:numPr>
        <w:suppressAutoHyphens w:val="0"/>
        <w:spacing w:before="120" w:line="360" w:lineRule="auto"/>
        <w:ind w:left="425" w:hanging="425"/>
        <w:jc w:val="both"/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</w:pPr>
      <w:r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>KONTAKT</w:t>
      </w:r>
      <w:r w:rsidRPr="00594629">
        <w:rPr>
          <w:rFonts w:ascii="Times New Roman" w:eastAsia="Times New Roman" w:hAnsi="Times New Roman"/>
          <w:b/>
          <w:bCs/>
          <w:color w:val="000000"/>
          <w:sz w:val="22"/>
          <w:szCs w:val="22"/>
          <w:u w:val="single"/>
          <w:lang w:eastAsia="pl-PL"/>
        </w:rPr>
        <w:t xml:space="preserve"> Z ZAMAWIAJĄCYM</w:t>
      </w:r>
    </w:p>
    <w:p w14:paraId="3E8E26EA" w14:textId="77777777" w:rsidR="005E3467" w:rsidRPr="00594629" w:rsidRDefault="005E3467" w:rsidP="005E346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Osobą wyznaczoną do bezpośrednich kontaktów z Oferentami w sprawach formalnych jest: </w:t>
      </w:r>
    </w:p>
    <w:p w14:paraId="6E77A1B1" w14:textId="5CCAB77C" w:rsidR="005E3467" w:rsidRPr="00FA5B23" w:rsidRDefault="00B51D60" w:rsidP="005E3467">
      <w:pPr>
        <w:shd w:val="clear" w:color="auto" w:fill="FFFFFF"/>
        <w:suppressAutoHyphens w:val="0"/>
        <w:spacing w:line="360" w:lineRule="auto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>Piotr Jurkowski</w:t>
      </w:r>
      <w:r w:rsidR="005E3467" w:rsidRPr="00FA5B23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- tel. </w:t>
      </w:r>
      <w:r w:rsidR="005E3467" w:rsidRPr="00FA5B23">
        <w:rPr>
          <w:rFonts w:ascii="Times New Roman" w:hAnsi="Times New Roman"/>
          <w:sz w:val="22"/>
          <w:szCs w:val="22"/>
          <w:lang w:eastAsia="pl-PL"/>
        </w:rPr>
        <w:t>+48 </w:t>
      </w:r>
      <w:r w:rsidRPr="00B51D60">
        <w:rPr>
          <w:rFonts w:ascii="Times New Roman" w:hAnsi="Times New Roman"/>
          <w:sz w:val="22"/>
          <w:szCs w:val="22"/>
          <w:lang w:eastAsia="pl-PL"/>
        </w:rPr>
        <w:t>501 013 840</w:t>
      </w:r>
      <w:r w:rsidR="005E3467" w:rsidRPr="00FA5B23">
        <w:rPr>
          <w:rFonts w:ascii="Times New Roman" w:hAnsi="Times New Roman"/>
          <w:sz w:val="22"/>
          <w:szCs w:val="22"/>
          <w:lang w:eastAsia="pl-PL"/>
        </w:rPr>
        <w:t>.</w:t>
      </w:r>
    </w:p>
    <w:p w14:paraId="7E82F676" w14:textId="0F69E607" w:rsidR="005E3467" w:rsidRPr="00594629" w:rsidRDefault="005E3467" w:rsidP="005E346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Pytania i wątpliwości należy kierować drogą e-mailową na adres: </w:t>
      </w:r>
      <w:r w:rsidR="002A30B3" w:rsidRPr="00E850BD">
        <w:rPr>
          <w:rFonts w:ascii="Times New Roman" w:hAnsi="Times New Roman"/>
          <w:sz w:val="22"/>
          <w:szCs w:val="22"/>
        </w:rPr>
        <w:t>piotr.jurkowski@inotis.pl</w:t>
      </w:r>
    </w:p>
    <w:p w14:paraId="0136141E" w14:textId="77777777" w:rsidR="005E3467" w:rsidRPr="00594629" w:rsidRDefault="005E3467" w:rsidP="005E3467">
      <w:pPr>
        <w:shd w:val="clear" w:color="auto" w:fill="FFFFFF"/>
        <w:spacing w:line="360" w:lineRule="auto"/>
        <w:jc w:val="both"/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 xml:space="preserve">Załączniki: </w:t>
      </w:r>
    </w:p>
    <w:p w14:paraId="12AE7122" w14:textId="77777777" w:rsidR="005E3467" w:rsidRPr="00594629" w:rsidRDefault="005E3467" w:rsidP="005E3467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Załącznik nr 1</w:t>
      </w:r>
      <w:r w:rsidRPr="00594629">
        <w:rPr>
          <w:rFonts w:ascii="Times New Roman" w:eastAsia="Times New Roman" w:hAnsi="Times New Roman"/>
          <w:color w:val="000000"/>
          <w:sz w:val="22"/>
          <w:szCs w:val="22"/>
          <w:lang w:eastAsia="pl-PL"/>
        </w:rPr>
        <w:t xml:space="preserve"> – Wzór formularza oferty.</w:t>
      </w:r>
    </w:p>
    <w:p w14:paraId="4936DB9A" w14:textId="77777777" w:rsidR="005E3467" w:rsidRPr="00594629" w:rsidRDefault="005E3467" w:rsidP="005E3467">
      <w:pPr>
        <w:shd w:val="clear" w:color="auto" w:fill="FFFFFF"/>
        <w:spacing w:line="360" w:lineRule="auto"/>
        <w:ind w:firstLine="284"/>
        <w:jc w:val="both"/>
        <w:rPr>
          <w:rFonts w:ascii="Times New Roman" w:eastAsia="Times New Roman" w:hAnsi="Times New Roman"/>
          <w:color w:val="000000"/>
          <w:sz w:val="22"/>
          <w:szCs w:val="22"/>
          <w:lang w:eastAsia="pl-PL"/>
        </w:rPr>
      </w:pPr>
      <w:r w:rsidRPr="00594629">
        <w:rPr>
          <w:rFonts w:ascii="Times New Roman" w:eastAsia="Times New Roman" w:hAnsi="Times New Roman"/>
          <w:b/>
          <w:color w:val="000000"/>
          <w:sz w:val="22"/>
          <w:szCs w:val="22"/>
          <w:lang w:eastAsia="pl-PL"/>
        </w:rPr>
        <w:t>Załącznik nr 2</w:t>
      </w:r>
      <w:r w:rsidRPr="00594629">
        <w:rPr>
          <w:rFonts w:ascii="Times New Roman" w:hAnsi="Times New Roman"/>
          <w:b/>
          <w:bCs/>
          <w:sz w:val="22"/>
          <w:szCs w:val="22"/>
        </w:rPr>
        <w:t xml:space="preserve"> – </w:t>
      </w:r>
      <w:r w:rsidRPr="00594629">
        <w:rPr>
          <w:rFonts w:ascii="Times New Roman" w:eastAsia="Times New Roman" w:hAnsi="Times New Roman"/>
          <w:bCs/>
          <w:sz w:val="22"/>
          <w:szCs w:val="22"/>
          <w:lang w:eastAsia="pl-PL"/>
        </w:rPr>
        <w:t>Wzór oświadczenia o posiadaniu potencjału do realizacji zamówienia.</w:t>
      </w:r>
    </w:p>
    <w:p w14:paraId="58937567" w14:textId="77777777" w:rsidR="005E3467" w:rsidRPr="00594629" w:rsidRDefault="005E3467" w:rsidP="005E3467">
      <w:pPr>
        <w:pStyle w:val="Subitemnumbered"/>
        <w:suppressAutoHyphens/>
        <w:ind w:left="284" w:right="141" w:firstLine="0"/>
        <w:jc w:val="both"/>
        <w:rPr>
          <w:rFonts w:ascii="Times New Roman" w:hAnsi="Times New Roman"/>
          <w:bCs/>
          <w:sz w:val="22"/>
          <w:szCs w:val="22"/>
        </w:rPr>
      </w:pPr>
      <w:r w:rsidRPr="00594629">
        <w:rPr>
          <w:rFonts w:ascii="Times New Roman" w:hAnsi="Times New Roman"/>
          <w:b/>
          <w:bCs/>
          <w:sz w:val="22"/>
          <w:szCs w:val="22"/>
        </w:rPr>
        <w:t>Załącznik nr 3</w:t>
      </w:r>
      <w:r w:rsidR="007708AA">
        <w:rPr>
          <w:rFonts w:ascii="Times New Roman" w:hAnsi="Times New Roman"/>
          <w:b/>
          <w:bCs/>
          <w:sz w:val="22"/>
          <w:szCs w:val="22"/>
        </w:rPr>
        <w:t xml:space="preserve"> </w:t>
      </w:r>
      <w:r w:rsidRPr="00594629">
        <w:rPr>
          <w:rFonts w:ascii="Times New Roman" w:hAnsi="Times New Roman"/>
          <w:b/>
          <w:bCs/>
          <w:sz w:val="22"/>
          <w:szCs w:val="22"/>
        </w:rPr>
        <w:t xml:space="preserve">- </w:t>
      </w:r>
      <w:r w:rsidRPr="00594629">
        <w:rPr>
          <w:rFonts w:ascii="Times New Roman" w:hAnsi="Times New Roman"/>
          <w:bCs/>
          <w:sz w:val="22"/>
          <w:szCs w:val="22"/>
        </w:rPr>
        <w:t xml:space="preserve">Wzór oświadczenia o braku powiązań osobowych lub kapitałowych. </w:t>
      </w:r>
    </w:p>
    <w:p w14:paraId="2C0BD978" w14:textId="77777777" w:rsidR="005E3467" w:rsidRDefault="005E3467" w:rsidP="005E3467">
      <w:pPr>
        <w:suppressAutoHyphens w:val="0"/>
        <w:rPr>
          <w:rFonts w:ascii="Times New Roman" w:hAnsi="Times New Roman"/>
          <w:bCs/>
          <w:sz w:val="22"/>
          <w:szCs w:val="22"/>
        </w:rPr>
      </w:pPr>
      <w:r>
        <w:rPr>
          <w:rFonts w:ascii="Times New Roman" w:hAnsi="Times New Roman"/>
          <w:bCs/>
          <w:sz w:val="22"/>
          <w:szCs w:val="22"/>
        </w:rPr>
        <w:br w:type="page"/>
      </w:r>
    </w:p>
    <w:p w14:paraId="5DA29D65" w14:textId="77777777" w:rsidR="005E3467" w:rsidRPr="005D641A" w:rsidRDefault="005E3467" w:rsidP="005E3467">
      <w:pPr>
        <w:suppressAutoHyphens w:val="0"/>
        <w:rPr>
          <w:rFonts w:ascii="Times New Roman" w:hAnsi="Times New Roman"/>
          <w:b/>
          <w:color w:val="000000"/>
          <w:sz w:val="22"/>
          <w:szCs w:val="22"/>
        </w:rPr>
      </w:pPr>
      <w:r w:rsidRPr="005D641A">
        <w:rPr>
          <w:rFonts w:ascii="Times New Roman" w:hAnsi="Times New Roman"/>
          <w:b/>
          <w:color w:val="000000"/>
          <w:sz w:val="22"/>
          <w:szCs w:val="22"/>
        </w:rPr>
        <w:lastRenderedPageBreak/>
        <w:t>Załącznik nr 1</w:t>
      </w:r>
      <w:r>
        <w:rPr>
          <w:rFonts w:ascii="Times New Roman" w:hAnsi="Times New Roman"/>
          <w:b/>
          <w:color w:val="000000"/>
          <w:sz w:val="22"/>
          <w:szCs w:val="22"/>
        </w:rPr>
        <w:t xml:space="preserve"> – Formularz oferty</w:t>
      </w:r>
    </w:p>
    <w:p w14:paraId="427D0C80" w14:textId="77777777"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14:paraId="5255580D" w14:textId="77777777"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14:paraId="2F1FC47D" w14:textId="77777777"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14:paraId="70C1BA1C" w14:textId="77777777"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14:paraId="530DC80B" w14:textId="77777777" w:rsidR="005E3467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14:paraId="52C04236" w14:textId="77777777" w:rsidR="005E3467" w:rsidRPr="00237299" w:rsidRDefault="005E3467" w:rsidP="005E3467">
      <w:pPr>
        <w:jc w:val="both"/>
        <w:rPr>
          <w:rFonts w:ascii="Times New Roman" w:hAnsi="Times New Roman"/>
          <w:b/>
          <w:color w:val="000000"/>
          <w:szCs w:val="20"/>
        </w:rPr>
      </w:pPr>
    </w:p>
    <w:p w14:paraId="34B8E0E4" w14:textId="77777777" w:rsidR="005E3467" w:rsidRPr="00237299" w:rsidRDefault="005E3467" w:rsidP="005E3467">
      <w:pPr>
        <w:jc w:val="center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>……………………………….</w:t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>………………………………..</w:t>
      </w:r>
    </w:p>
    <w:p w14:paraId="33986B69" w14:textId="77777777" w:rsidR="005E3467" w:rsidRPr="00237299" w:rsidRDefault="005E3467" w:rsidP="005E3467">
      <w:pPr>
        <w:ind w:firstLine="708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</w:r>
      <w:r w:rsidRPr="00237299">
        <w:rPr>
          <w:rFonts w:ascii="Times New Roman" w:hAnsi="Times New Roman"/>
          <w:color w:val="000000"/>
          <w:szCs w:val="20"/>
        </w:rPr>
        <w:tab/>
        <w:t xml:space="preserve">  </w:t>
      </w:r>
      <w:r>
        <w:rPr>
          <w:rFonts w:ascii="Times New Roman" w:hAnsi="Times New Roman"/>
          <w:color w:val="000000"/>
          <w:szCs w:val="20"/>
        </w:rPr>
        <w:t xml:space="preserve">                        Miejscowość, data</w:t>
      </w:r>
    </w:p>
    <w:p w14:paraId="795D7A27" w14:textId="77777777" w:rsidR="005E3467" w:rsidRDefault="005E3467" w:rsidP="005E3467">
      <w:pPr>
        <w:jc w:val="center"/>
        <w:rPr>
          <w:rFonts w:ascii="Times New Roman" w:hAnsi="Times New Roman"/>
          <w:color w:val="000000"/>
          <w:szCs w:val="20"/>
        </w:rPr>
      </w:pPr>
    </w:p>
    <w:p w14:paraId="1224104C" w14:textId="77777777" w:rsidR="005E3467" w:rsidRDefault="005E3467" w:rsidP="005E3467">
      <w:pPr>
        <w:spacing w:line="360" w:lineRule="auto"/>
        <w:ind w:left="36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0C91FD44" w14:textId="77777777" w:rsidR="005E3467" w:rsidRPr="005D641A" w:rsidRDefault="005E3467" w:rsidP="005E3467">
      <w:pPr>
        <w:spacing w:line="360" w:lineRule="auto"/>
        <w:ind w:left="360"/>
        <w:jc w:val="center"/>
        <w:rPr>
          <w:rFonts w:ascii="Times New Roman" w:hAnsi="Times New Roman"/>
          <w:b/>
          <w:i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 xml:space="preserve">Oferta na wykonanie usługi badawczo-rozwojowej pt.: </w:t>
      </w:r>
      <w:r w:rsidRPr="005D641A">
        <w:rPr>
          <w:rFonts w:ascii="Times New Roman" w:hAnsi="Times New Roman"/>
          <w:b/>
          <w:i/>
          <w:color w:val="000000"/>
          <w:sz w:val="22"/>
          <w:szCs w:val="22"/>
        </w:rPr>
        <w:t>„………………………… …………………… ……………………………. …………………………………”</w:t>
      </w:r>
    </w:p>
    <w:p w14:paraId="57ADE262" w14:textId="77777777" w:rsidR="005E3467" w:rsidRPr="005D641A" w:rsidRDefault="005E3467" w:rsidP="005E3467">
      <w:pPr>
        <w:spacing w:line="360" w:lineRule="auto"/>
        <w:ind w:left="360"/>
        <w:jc w:val="center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w projekcie: „Fundusz Badań i Wdrożeń – Voucher Badawczy”.</w:t>
      </w:r>
    </w:p>
    <w:p w14:paraId="44D2AAC9" w14:textId="77777777" w:rsidR="005E3467" w:rsidRPr="005D641A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Oś priorytetowa 1. Wzmocnienie innowacyjności i konkurencyjności gospodarki regionu.</w:t>
      </w:r>
    </w:p>
    <w:p w14:paraId="60EEAB0C" w14:textId="77777777" w:rsidR="005E3467" w:rsidRPr="005D641A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Działanie 1.2 Promowanie inwestycji przedsiębiorstw w badania i innowacje.</w:t>
      </w:r>
    </w:p>
    <w:p w14:paraId="3F24D6E2" w14:textId="77777777" w:rsidR="005E3467" w:rsidRPr="005D641A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Poddziałanie 1.2.1 Wsparcie procesów badawczo-rozwojowych.</w:t>
      </w:r>
    </w:p>
    <w:p w14:paraId="035468AF" w14:textId="77777777" w:rsidR="005E3467" w:rsidRPr="005D641A" w:rsidRDefault="005E3467" w:rsidP="005E3467">
      <w:pPr>
        <w:spacing w:line="360" w:lineRule="auto"/>
        <w:rPr>
          <w:rFonts w:ascii="Times New Roman" w:hAnsi="Times New Roman"/>
          <w:bCs/>
          <w:sz w:val="22"/>
          <w:szCs w:val="22"/>
        </w:rPr>
      </w:pPr>
      <w:r w:rsidRPr="005D641A">
        <w:rPr>
          <w:rFonts w:ascii="Times New Roman" w:hAnsi="Times New Roman"/>
          <w:bCs/>
          <w:sz w:val="22"/>
          <w:szCs w:val="22"/>
        </w:rPr>
        <w:t>Regionalny Program Operacyjny Województwa Kujawsko-Pomorskiego na lata 2014-2020</w:t>
      </w:r>
    </w:p>
    <w:p w14:paraId="5840A71D" w14:textId="77777777" w:rsidR="005E3467" w:rsidRPr="00237299" w:rsidRDefault="005E3467" w:rsidP="005E3467">
      <w:pPr>
        <w:jc w:val="center"/>
        <w:rPr>
          <w:rFonts w:ascii="Times New Roman" w:hAnsi="Times New Roman"/>
          <w:b/>
          <w:color w:val="000000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5E3467" w:rsidRPr="000D5333" w14:paraId="109A1F71" w14:textId="77777777" w:rsidTr="00D74743">
        <w:trPr>
          <w:trHeight w:val="475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4357DD74" w14:textId="77777777" w:rsidR="005E3467" w:rsidRPr="000D5333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Nazwa </w:t>
            </w:r>
            <w:r>
              <w:rPr>
                <w:rFonts w:ascii="Times New Roman" w:hAnsi="Times New Roman"/>
                <w:shd w:val="clear" w:color="auto" w:fill="D9D9D9"/>
              </w:rPr>
              <w:t>Oferenta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1CD7746C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</w:p>
        </w:tc>
      </w:tr>
      <w:tr w:rsidR="005E3467" w:rsidRPr="000D5333" w14:paraId="7268129F" w14:textId="77777777" w:rsidTr="00D74743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03B4DB1E" w14:textId="77777777" w:rsidR="005E3467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14:paraId="4C46AFB1" w14:textId="77777777" w:rsidR="005E3467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Adres siedziby </w:t>
            </w:r>
            <w:r>
              <w:rPr>
                <w:rFonts w:ascii="Times New Roman" w:hAnsi="Times New Roman"/>
                <w:shd w:val="clear" w:color="auto" w:fill="D9D9D9"/>
              </w:rPr>
              <w:t>Oferenta</w:t>
            </w:r>
          </w:p>
          <w:p w14:paraId="4ECEF011" w14:textId="77777777" w:rsidR="005E3467" w:rsidRPr="000D5333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14:paraId="73DCA30D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</w:p>
        </w:tc>
      </w:tr>
      <w:tr w:rsidR="005E3467" w:rsidRPr="000D5333" w14:paraId="01BBF0B9" w14:textId="77777777" w:rsidTr="00D74743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1D9F42FE" w14:textId="77777777" w:rsidR="005E3467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14:paraId="01D9CD0A" w14:textId="77777777" w:rsidR="005E3467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Osoba do kontaktu</w:t>
            </w:r>
          </w:p>
          <w:p w14:paraId="1B9BA60B" w14:textId="77777777" w:rsidR="005E3467" w:rsidRPr="000D5333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14:paraId="3D3DAA52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</w:p>
        </w:tc>
      </w:tr>
      <w:tr w:rsidR="005E3467" w:rsidRPr="000D5333" w14:paraId="02EF71A5" w14:textId="77777777" w:rsidTr="00D74743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220E9006" w14:textId="77777777" w:rsidR="005E3467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14:paraId="23B7ED1B" w14:textId="77777777" w:rsidR="005E3467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Numer telefonu osoby do kontaktu</w:t>
            </w:r>
          </w:p>
          <w:p w14:paraId="620FF4C1" w14:textId="77777777" w:rsidR="005E3467" w:rsidRPr="000D5333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14:paraId="192D890D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</w:p>
        </w:tc>
      </w:tr>
      <w:tr w:rsidR="005E3467" w:rsidRPr="000D5333" w14:paraId="4833FD7A" w14:textId="77777777" w:rsidTr="00D74743">
        <w:trPr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36E78A14" w14:textId="77777777" w:rsidR="005E3467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  <w:p w14:paraId="6BA8F184" w14:textId="77777777" w:rsidR="005E3467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Adres poczty elektronicznej</w:t>
            </w:r>
          </w:p>
          <w:p w14:paraId="4B463409" w14:textId="77777777" w:rsidR="005E3467" w:rsidRPr="000D5333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</w:p>
        </w:tc>
        <w:tc>
          <w:tcPr>
            <w:tcW w:w="2810" w:type="pct"/>
            <w:shd w:val="clear" w:color="auto" w:fill="FFFFFF"/>
            <w:vAlign w:val="center"/>
          </w:tcPr>
          <w:p w14:paraId="5F472A70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</w:p>
        </w:tc>
      </w:tr>
    </w:tbl>
    <w:p w14:paraId="0D9015A7" w14:textId="77777777" w:rsidR="005E3467" w:rsidRPr="00313FA2" w:rsidRDefault="005E3467" w:rsidP="005E3467">
      <w:pPr>
        <w:pStyle w:val="Akapitzlist"/>
        <w:ind w:left="360"/>
        <w:rPr>
          <w:rFonts w:ascii="Arial" w:hAnsi="Arial" w:cs="Arial"/>
          <w:szCs w:val="20"/>
        </w:rPr>
      </w:pP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3969"/>
        <w:gridCol w:w="5093"/>
      </w:tblGrid>
      <w:tr w:rsidR="005E3467" w:rsidRPr="000D5333" w14:paraId="38F966C1" w14:textId="77777777" w:rsidTr="00D74743">
        <w:trPr>
          <w:trHeight w:val="671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6B9B6375" w14:textId="77777777" w:rsidR="005E3467" w:rsidRPr="000D5333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 xml:space="preserve">Cena netto usługi </w:t>
            </w:r>
          </w:p>
        </w:tc>
        <w:tc>
          <w:tcPr>
            <w:tcW w:w="2810" w:type="pct"/>
            <w:shd w:val="clear" w:color="auto" w:fill="FFFFFF"/>
            <w:vAlign w:val="center"/>
          </w:tcPr>
          <w:p w14:paraId="43437DC2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</w:p>
          <w:p w14:paraId="0F3C57DE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…………………………….. zł</w:t>
            </w:r>
          </w:p>
          <w:p w14:paraId="190391B4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Słownie: ………………….</w:t>
            </w:r>
          </w:p>
        </w:tc>
      </w:tr>
      <w:tr w:rsidR="005E3467" w:rsidRPr="000D5333" w14:paraId="51CC2383" w14:textId="77777777" w:rsidTr="00D74743">
        <w:trPr>
          <w:trHeight w:val="564"/>
          <w:jc w:val="center"/>
        </w:trPr>
        <w:tc>
          <w:tcPr>
            <w:tcW w:w="2190" w:type="pct"/>
            <w:shd w:val="clear" w:color="auto" w:fill="D9D9D9"/>
            <w:vAlign w:val="center"/>
          </w:tcPr>
          <w:p w14:paraId="52E7D513" w14:textId="77777777" w:rsidR="005E3467" w:rsidRPr="000D5333" w:rsidRDefault="005E3467" w:rsidP="00D74743">
            <w:pPr>
              <w:pStyle w:val="Bezodstpw"/>
              <w:spacing w:line="240" w:lineRule="auto"/>
              <w:rPr>
                <w:rFonts w:ascii="Times New Roman" w:hAnsi="Times New Roman"/>
                <w:shd w:val="clear" w:color="auto" w:fill="D9D9D9"/>
              </w:rPr>
            </w:pPr>
            <w:r w:rsidRPr="000D5333">
              <w:rPr>
                <w:rFonts w:ascii="Times New Roman" w:hAnsi="Times New Roman"/>
                <w:shd w:val="clear" w:color="auto" w:fill="D9D9D9"/>
              </w:rPr>
              <w:t>Cena brutto usługi</w:t>
            </w:r>
          </w:p>
        </w:tc>
        <w:tc>
          <w:tcPr>
            <w:tcW w:w="2810" w:type="pct"/>
            <w:shd w:val="clear" w:color="auto" w:fill="FFFFFF"/>
          </w:tcPr>
          <w:p w14:paraId="22E62760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</w:p>
          <w:p w14:paraId="72814FCF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…………………………….. zł</w:t>
            </w:r>
          </w:p>
          <w:p w14:paraId="65DFB268" w14:textId="77777777" w:rsidR="005E3467" w:rsidRPr="000D5333" w:rsidRDefault="005E3467" w:rsidP="00D74743">
            <w:pPr>
              <w:rPr>
                <w:rFonts w:ascii="Times New Roman" w:hAnsi="Times New Roman"/>
                <w:szCs w:val="20"/>
              </w:rPr>
            </w:pPr>
            <w:r w:rsidRPr="000D5333">
              <w:rPr>
                <w:rFonts w:ascii="Times New Roman" w:hAnsi="Times New Roman"/>
                <w:szCs w:val="20"/>
              </w:rPr>
              <w:t>Słownie: ………………….</w:t>
            </w:r>
          </w:p>
        </w:tc>
      </w:tr>
    </w:tbl>
    <w:p w14:paraId="1F7B295D" w14:textId="77777777" w:rsidR="005E3467" w:rsidRPr="00E6144F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</w:p>
    <w:p w14:paraId="52EEA748" w14:textId="77777777" w:rsidR="005E3467" w:rsidRPr="005D641A" w:rsidRDefault="005E3467" w:rsidP="005E3467">
      <w:pPr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Oświadczam, że:</w:t>
      </w:r>
    </w:p>
    <w:p w14:paraId="28944E79" w14:textId="77777777" w:rsidR="005E3467" w:rsidRPr="005D641A" w:rsidRDefault="005E3467" w:rsidP="005E3467">
      <w:pPr>
        <w:pStyle w:val="Akapitzlist"/>
        <w:numPr>
          <w:ilvl w:val="0"/>
          <w:numId w:val="40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Zapoznałam/em się z warunkami niniejszego postępowania i nie wnoszę do niego żadnych zastrzeżeń.</w:t>
      </w:r>
    </w:p>
    <w:p w14:paraId="5C933F36" w14:textId="77777777" w:rsidR="005E3467" w:rsidRPr="005D641A" w:rsidRDefault="005E3467" w:rsidP="005E3467">
      <w:pPr>
        <w:pStyle w:val="Akapitzlist"/>
        <w:numPr>
          <w:ilvl w:val="0"/>
          <w:numId w:val="40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 xml:space="preserve">Jestem związana/y ofertą </w:t>
      </w:r>
      <w:r w:rsidRPr="005D641A">
        <w:rPr>
          <w:rFonts w:ascii="Times New Roman" w:hAnsi="Times New Roman"/>
          <w:sz w:val="22"/>
          <w:szCs w:val="22"/>
        </w:rPr>
        <w:t>przez okres 90 dni kalendarzowych licząc od dnia upływu terminu składania ofert.</w:t>
      </w:r>
    </w:p>
    <w:p w14:paraId="17ECF0DB" w14:textId="77777777" w:rsidR="005E3467" w:rsidRPr="005D641A" w:rsidRDefault="005E3467" w:rsidP="005E3467">
      <w:pPr>
        <w:pStyle w:val="Akapitzlist"/>
        <w:numPr>
          <w:ilvl w:val="0"/>
          <w:numId w:val="40"/>
        </w:numPr>
        <w:suppressAutoHyphens w:val="0"/>
        <w:spacing w:after="200"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lastRenderedPageBreak/>
        <w:t>Przedmiot oferty jest zgodny ze specyfikacją wskazaną w niniejszym postępowaniu.</w:t>
      </w:r>
    </w:p>
    <w:p w14:paraId="77E0CD28" w14:textId="77777777" w:rsidR="005E3467" w:rsidRPr="005D641A" w:rsidRDefault="005E3467" w:rsidP="005E3467">
      <w:pPr>
        <w:pStyle w:val="Akapitzlist"/>
        <w:numPr>
          <w:ilvl w:val="0"/>
          <w:numId w:val="40"/>
        </w:numPr>
        <w:suppressAutoHyphens w:val="0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Wszystkie informacje zamieszczone w ofercie są aktualne i zgodne z prawdą.</w:t>
      </w:r>
    </w:p>
    <w:p w14:paraId="062B824D" w14:textId="77777777" w:rsidR="005E3467" w:rsidRPr="005D641A" w:rsidRDefault="005E3467" w:rsidP="005E3467">
      <w:pPr>
        <w:pStyle w:val="Akapitzlist"/>
        <w:numPr>
          <w:ilvl w:val="0"/>
          <w:numId w:val="40"/>
        </w:numPr>
        <w:suppressAutoHyphens w:val="0"/>
        <w:spacing w:after="200"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Spełniam status jednostki naukowej w rozumieniu art. 2 pkt 9 ustawy z dnia 30 kwietnia 2010 r. o zasadach finansowania nauki (Dz.U. z 2014 r. poz. 1620, z późn. zm.).</w:t>
      </w:r>
    </w:p>
    <w:p w14:paraId="4E3286BC" w14:textId="77777777"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14:paraId="0367AE12" w14:textId="77777777"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14:paraId="3B8D9EDD" w14:textId="77777777"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14:paraId="43145236" w14:textId="77777777"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14:paraId="7DA2B7DB" w14:textId="77777777"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14:paraId="66744F62" w14:textId="77777777"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14:paraId="17164223" w14:textId="77777777"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14:paraId="4BF402E5" w14:textId="77777777" w:rsidR="005E3467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</w:p>
    <w:p w14:paraId="6B1FDE49" w14:textId="77777777" w:rsidR="005E3467" w:rsidRPr="00237299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237299">
        <w:rPr>
          <w:rFonts w:ascii="Times New Roman" w:hAnsi="Times New Roman"/>
          <w:color w:val="000000"/>
          <w:szCs w:val="20"/>
        </w:rPr>
        <w:t>………………………………</w:t>
      </w:r>
      <w:r>
        <w:rPr>
          <w:rFonts w:ascii="Times New Roman" w:hAnsi="Times New Roman"/>
          <w:color w:val="000000"/>
          <w:szCs w:val="20"/>
        </w:rPr>
        <w:t>.</w:t>
      </w:r>
    </w:p>
    <w:p w14:paraId="409F8138" w14:textId="77777777" w:rsidR="005E3467" w:rsidRPr="00237299" w:rsidRDefault="005E3467" w:rsidP="005E3467">
      <w:pPr>
        <w:spacing w:after="200"/>
        <w:ind w:left="5664"/>
        <w:jc w:val="both"/>
        <w:rPr>
          <w:rFonts w:ascii="Times New Roman" w:hAnsi="Times New Roman"/>
          <w:i/>
          <w:color w:val="000000"/>
          <w:szCs w:val="20"/>
        </w:rPr>
      </w:pPr>
      <w:r>
        <w:rPr>
          <w:rFonts w:ascii="Times New Roman" w:hAnsi="Times New Roman"/>
          <w:i/>
          <w:color w:val="000000"/>
          <w:szCs w:val="20"/>
        </w:rPr>
        <w:t xml:space="preserve">   </w:t>
      </w:r>
      <w:r w:rsidRPr="00237299">
        <w:rPr>
          <w:rFonts w:ascii="Times New Roman" w:hAnsi="Times New Roman"/>
          <w:i/>
          <w:color w:val="000000"/>
          <w:szCs w:val="20"/>
        </w:rPr>
        <w:t xml:space="preserve">(podpis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237299">
        <w:rPr>
          <w:rFonts w:ascii="Times New Roman" w:hAnsi="Times New Roman"/>
          <w:i/>
          <w:color w:val="000000"/>
          <w:szCs w:val="20"/>
        </w:rPr>
        <w:t>)</w:t>
      </w:r>
    </w:p>
    <w:p w14:paraId="422D0DFF" w14:textId="77777777" w:rsidR="005E3467" w:rsidRDefault="005E3467" w:rsidP="005E3467">
      <w:pPr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eastAsia="Times New Roman" w:hAnsi="Times New Roman"/>
          <w:b/>
          <w:bCs/>
          <w:szCs w:val="20"/>
          <w:lang w:eastAsia="pl-PL"/>
        </w:rPr>
        <w:br w:type="page"/>
      </w:r>
    </w:p>
    <w:p w14:paraId="557EC282" w14:textId="77777777" w:rsidR="005E3467" w:rsidRDefault="005E3467" w:rsidP="005E3467">
      <w:pPr>
        <w:ind w:firstLine="708"/>
        <w:rPr>
          <w:rFonts w:ascii="Times New Roman" w:eastAsia="Times New Roman" w:hAnsi="Times New Roman"/>
          <w:b/>
          <w:bCs/>
          <w:szCs w:val="20"/>
          <w:lang w:eastAsia="pl-PL"/>
        </w:rPr>
      </w:pPr>
    </w:p>
    <w:p w14:paraId="7AF8CB04" w14:textId="77777777" w:rsidR="005E3467" w:rsidRPr="000E7B06" w:rsidRDefault="005E3467" w:rsidP="005E3467">
      <w:pPr>
        <w:rPr>
          <w:rFonts w:ascii="Arial" w:hAnsi="Arial" w:cs="Arial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2 – Oświadczenie o posiadaniu pote</w:t>
      </w:r>
      <w:r>
        <w:rPr>
          <w:rFonts w:ascii="Times New Roman" w:hAnsi="Times New Roman"/>
          <w:b/>
          <w:color w:val="000000"/>
          <w:sz w:val="22"/>
          <w:szCs w:val="22"/>
        </w:rPr>
        <w:t>ncjału do realizacji zamówienia</w:t>
      </w:r>
    </w:p>
    <w:p w14:paraId="359157D5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23E35821" w14:textId="77777777"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</w:p>
    <w:p w14:paraId="63B8A3FB" w14:textId="77777777"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</w:p>
    <w:p w14:paraId="3D77C4A7" w14:textId="77777777"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</w:p>
    <w:p w14:paraId="36C006CC" w14:textId="77777777"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</w:p>
    <w:p w14:paraId="7FD18890" w14:textId="77777777" w:rsidR="005E3467" w:rsidRDefault="005E3467" w:rsidP="005E3467">
      <w:pPr>
        <w:tabs>
          <w:tab w:val="left" w:pos="1950"/>
        </w:tabs>
        <w:rPr>
          <w:rFonts w:ascii="Times New Roman" w:hAnsi="Times New Roman"/>
          <w:szCs w:val="20"/>
        </w:rPr>
      </w:pPr>
    </w:p>
    <w:p w14:paraId="2470EEF4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1B8BDD2F" w14:textId="77777777" w:rsidR="005E3467" w:rsidRPr="004E0D62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14:paraId="5FB1260B" w14:textId="77777777" w:rsidR="005E3467" w:rsidRPr="004E0D62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14:paraId="2A0D6943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5F8BED14" w14:textId="77777777" w:rsidR="005E3467" w:rsidRPr="005D641A" w:rsidRDefault="005E3467" w:rsidP="005E3467">
      <w:pPr>
        <w:pStyle w:val="Akapitzlist"/>
        <w:spacing w:before="120" w:after="120" w:line="360" w:lineRule="auto"/>
        <w:ind w:left="2832" w:firstLine="708"/>
        <w:rPr>
          <w:rFonts w:ascii="Times New Roman" w:hAnsi="Times New Roman"/>
          <w:b/>
          <w:color w:val="000000"/>
          <w:sz w:val="22"/>
          <w:szCs w:val="22"/>
        </w:rPr>
      </w:pPr>
      <w:r w:rsidRPr="005D641A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14:paraId="16130BE2" w14:textId="77777777" w:rsidR="005E3467" w:rsidRPr="005D641A" w:rsidRDefault="005E3467" w:rsidP="005E346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73BB9AFD" w14:textId="77777777" w:rsidR="005E3467" w:rsidRPr="005D641A" w:rsidRDefault="005E3467" w:rsidP="005E346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5D641A">
        <w:rPr>
          <w:rFonts w:ascii="Times New Roman" w:hAnsi="Times New Roman"/>
          <w:color w:val="000000"/>
          <w:sz w:val="22"/>
          <w:szCs w:val="22"/>
        </w:rPr>
        <w:t>Oświadczam, że ………………………………………………………………………………………...</w:t>
      </w:r>
    </w:p>
    <w:p w14:paraId="7F35DD75" w14:textId="77777777" w:rsidR="005E3467" w:rsidRPr="000E7B06" w:rsidRDefault="005E3467" w:rsidP="005E3467">
      <w:pPr>
        <w:pStyle w:val="Akapitzlist"/>
        <w:spacing w:before="120" w:after="120" w:line="360" w:lineRule="auto"/>
        <w:ind w:left="1416" w:firstLine="708"/>
        <w:rPr>
          <w:rFonts w:ascii="Times New Roman" w:hAnsi="Times New Roman" w:cs="Times New Roman"/>
          <w:color w:val="000000"/>
          <w:szCs w:val="20"/>
        </w:rPr>
      </w:pPr>
      <w:r w:rsidRPr="000E7B06">
        <w:rPr>
          <w:rFonts w:ascii="Times New Roman" w:hAnsi="Times New Roman" w:cs="Times New Roman"/>
          <w:color w:val="000000"/>
          <w:szCs w:val="20"/>
        </w:rPr>
        <w:t>(Nazwa Oferenta)</w:t>
      </w:r>
    </w:p>
    <w:p w14:paraId="507DD3F4" w14:textId="77777777" w:rsidR="005E3467" w:rsidRPr="005D641A" w:rsidRDefault="005E3467" w:rsidP="005E346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</w:p>
    <w:p w14:paraId="06391AA0" w14:textId="77777777" w:rsidR="005E3467" w:rsidRPr="005D641A" w:rsidRDefault="005E3467" w:rsidP="005E3467">
      <w:pPr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posiada potencjał do realizacji zamówienia w postaci:</w:t>
      </w:r>
    </w:p>
    <w:p w14:paraId="57BF1D94" w14:textId="77777777" w:rsidR="005E3467" w:rsidRPr="00DC6B0F" w:rsidRDefault="005E3467" w:rsidP="005E346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cs="Calibri"/>
          <w:sz w:val="22"/>
          <w:szCs w:val="22"/>
        </w:rPr>
      </w:pPr>
      <w:r w:rsidRPr="005D641A">
        <w:rPr>
          <w:rFonts w:ascii="Times New Roman" w:hAnsi="Times New Roman"/>
          <w:sz w:val="22"/>
          <w:szCs w:val="22"/>
        </w:rPr>
        <w:t>posiadania wiedzy i doświadczenia, niezbędnych do należytego wykonania zamówienia oraz dysponowania odpo</w:t>
      </w:r>
      <w:r>
        <w:rPr>
          <w:rFonts w:ascii="Times New Roman" w:hAnsi="Times New Roman"/>
          <w:sz w:val="22"/>
          <w:szCs w:val="22"/>
        </w:rPr>
        <w:t>wiednim potencjałem technicznym</w:t>
      </w:r>
    </w:p>
    <w:p w14:paraId="59DE8C1C" w14:textId="77777777" w:rsidR="005E3467" w:rsidRPr="00642269" w:rsidRDefault="005E3467" w:rsidP="005E3467">
      <w:pPr>
        <w:pStyle w:val="Akapitzlist"/>
        <w:suppressAutoHyphens w:val="0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5E3467" w:rsidRPr="000A21A9" w14:paraId="265D5A77" w14:textId="77777777" w:rsidTr="00D74743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49B1E3BD" w14:textId="77777777" w:rsidR="005E3467" w:rsidRPr="000A21A9" w:rsidRDefault="005E3467" w:rsidP="00D74743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87AB422" w14:textId="77777777" w:rsidR="005E3467" w:rsidRPr="000A21A9" w:rsidRDefault="005E3467" w:rsidP="00D74743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467" w:rsidRPr="000231A5" w14:paraId="13B70E1E" w14:textId="77777777" w:rsidTr="00D7474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66644019" w14:textId="77777777" w:rsidR="005E3467" w:rsidRPr="00A668F8" w:rsidRDefault="005E3467" w:rsidP="00D74743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EFBFA1E" w14:textId="77777777" w:rsidR="005E3467" w:rsidRPr="000231A5" w:rsidRDefault="005E3467" w:rsidP="00D74743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467" w:rsidRPr="000231A5" w14:paraId="7C0C0BE8" w14:textId="77777777" w:rsidTr="00D7474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A557BB" w14:textId="77777777" w:rsidR="005E3467" w:rsidRPr="000A21A9" w:rsidRDefault="005E3467" w:rsidP="00D74743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1223A20A" w14:textId="77777777" w:rsidR="005E3467" w:rsidRPr="000231A5" w:rsidRDefault="005E3467" w:rsidP="00D74743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7531BEE9" w14:textId="77777777" w:rsidR="005E3467" w:rsidRPr="000231A5" w:rsidRDefault="005E3467" w:rsidP="005E3467">
      <w:pPr>
        <w:pStyle w:val="Akapitzlist"/>
        <w:suppressAutoHyphens w:val="0"/>
        <w:spacing w:line="360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br w:type="textWrapping" w:clear="all"/>
      </w:r>
    </w:p>
    <w:p w14:paraId="1075E5C3" w14:textId="77777777" w:rsidR="005E3467" w:rsidRPr="00B71F30" w:rsidRDefault="005E3467" w:rsidP="005E3467">
      <w:pPr>
        <w:ind w:firstLine="708"/>
        <w:jc w:val="both"/>
        <w:rPr>
          <w:rFonts w:ascii="Times New Roman" w:hAnsi="Times New Roman"/>
        </w:rPr>
      </w:pPr>
    </w:p>
    <w:p w14:paraId="15FC19B9" w14:textId="77777777" w:rsidR="005E3467" w:rsidRDefault="005E3467" w:rsidP="005E3467">
      <w:pPr>
        <w:pStyle w:val="Akapitzlist"/>
        <w:numPr>
          <w:ilvl w:val="0"/>
          <w:numId w:val="38"/>
        </w:numPr>
        <w:suppressAutoHyphens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0E7B06">
        <w:rPr>
          <w:rFonts w:ascii="Times New Roman" w:hAnsi="Times New Roman"/>
          <w:sz w:val="22"/>
          <w:szCs w:val="22"/>
        </w:rPr>
        <w:t xml:space="preserve">posiadania odpowiednich warunków techniczne, ekonomicznych i finansowych, gwarantujących realizację </w:t>
      </w:r>
      <w:r>
        <w:rPr>
          <w:rFonts w:ascii="Times New Roman" w:hAnsi="Times New Roman"/>
          <w:sz w:val="22"/>
          <w:szCs w:val="22"/>
        </w:rPr>
        <w:t>przedmiotu zamówienia</w:t>
      </w:r>
    </w:p>
    <w:p w14:paraId="0373844F" w14:textId="77777777" w:rsidR="005E3467" w:rsidRPr="00642269" w:rsidRDefault="005E3467" w:rsidP="005E3467">
      <w:pPr>
        <w:pStyle w:val="Akapitzlist"/>
        <w:suppressAutoHyphens w:val="0"/>
        <w:spacing w:line="36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Style w:val="Tabela-Siatka"/>
        <w:tblpPr w:leftFromText="141" w:rightFromText="141" w:vertAnchor="text" w:tblpY="1"/>
        <w:tblOverlap w:val="never"/>
        <w:tblW w:w="5342" w:type="dxa"/>
        <w:tblLook w:val="04A0" w:firstRow="1" w:lastRow="0" w:firstColumn="1" w:lastColumn="0" w:noHBand="0" w:noVBand="1"/>
      </w:tblPr>
      <w:tblGrid>
        <w:gridCol w:w="4775"/>
        <w:gridCol w:w="567"/>
      </w:tblGrid>
      <w:tr w:rsidR="005E3467" w:rsidRPr="000A21A9" w14:paraId="2F6B731E" w14:textId="77777777" w:rsidTr="00D74743">
        <w:trPr>
          <w:trHeight w:val="270"/>
        </w:trPr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14:paraId="01A783B9" w14:textId="77777777" w:rsidR="005E3467" w:rsidRPr="000A21A9" w:rsidRDefault="005E3467" w:rsidP="00D74743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TAK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2750C74" w14:textId="77777777" w:rsidR="005E3467" w:rsidRPr="000A21A9" w:rsidRDefault="005E3467" w:rsidP="00D74743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467" w:rsidRPr="000231A5" w14:paraId="2272A5FF" w14:textId="77777777" w:rsidTr="00D74743">
        <w:tc>
          <w:tcPr>
            <w:tcW w:w="4775" w:type="dxa"/>
            <w:tcBorders>
              <w:top w:val="nil"/>
              <w:left w:val="nil"/>
              <w:bottom w:val="nil"/>
              <w:right w:val="nil"/>
            </w:tcBorders>
          </w:tcPr>
          <w:p w14:paraId="482C14FC" w14:textId="77777777" w:rsidR="005E3467" w:rsidRPr="00A668F8" w:rsidRDefault="005E3467" w:rsidP="00D74743">
            <w:pPr>
              <w:pStyle w:val="Akapitzlist"/>
              <w:suppressAutoHyphens w:val="0"/>
              <w:ind w:left="0"/>
              <w:jc w:val="both"/>
              <w:rPr>
                <w:rFonts w:ascii="Times New Roman" w:hAnsi="Times New Roman" w:cs="Times New Roman"/>
                <w:color w:val="auto"/>
                <w:sz w:val="10"/>
                <w:szCs w:val="1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E2DE9E4" w14:textId="77777777" w:rsidR="005E3467" w:rsidRPr="000231A5" w:rsidRDefault="005E3467" w:rsidP="00D74743">
            <w:pPr>
              <w:pStyle w:val="Akapitzlist"/>
              <w:suppressAutoHyphens w:val="0"/>
              <w:spacing w:line="360" w:lineRule="auto"/>
              <w:ind w:left="0"/>
              <w:jc w:val="both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  <w:tr w:rsidR="005E3467" w:rsidRPr="000231A5" w14:paraId="514DCA01" w14:textId="77777777" w:rsidTr="00D74743">
        <w:tc>
          <w:tcPr>
            <w:tcW w:w="477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356FD22" w14:textId="77777777" w:rsidR="005E3467" w:rsidRPr="000A21A9" w:rsidRDefault="005E3467" w:rsidP="00D74743">
            <w:pPr>
              <w:pStyle w:val="Akapitzlist"/>
              <w:suppressAutoHyphens w:val="0"/>
              <w:ind w:left="414"/>
              <w:rPr>
                <w:rFonts w:ascii="Times New Roman" w:hAnsi="Times New Roman" w:cs="Times New Roman"/>
                <w:color w:val="auto"/>
              </w:rPr>
            </w:pPr>
            <w:r w:rsidRPr="000A21A9">
              <w:rPr>
                <w:rFonts w:ascii="Times New Roman" w:hAnsi="Times New Roman" w:cs="Times New Roman"/>
                <w:color w:val="auto"/>
              </w:rPr>
              <w:t>NIE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</w:tcBorders>
          </w:tcPr>
          <w:p w14:paraId="5B39BE7E" w14:textId="77777777" w:rsidR="005E3467" w:rsidRPr="000231A5" w:rsidRDefault="005E3467" w:rsidP="00D74743">
            <w:pPr>
              <w:pStyle w:val="Akapitzlist"/>
              <w:suppressAutoHyphens w:val="0"/>
              <w:ind w:left="0"/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</w:p>
        </w:tc>
      </w:tr>
    </w:tbl>
    <w:p w14:paraId="304B6739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57C3CDE6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0DBEC261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6A33C433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5EFAC4DF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555F91E0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4E6C29AC" w14:textId="77777777" w:rsidR="005E3467" w:rsidRPr="00832126" w:rsidRDefault="005E3467" w:rsidP="005E3467">
      <w:pPr>
        <w:rPr>
          <w:rFonts w:ascii="Times New Roman" w:hAnsi="Times New Roman"/>
          <w:szCs w:val="20"/>
        </w:rPr>
      </w:pPr>
    </w:p>
    <w:p w14:paraId="26878985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38B38B95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5AFEABEB" w14:textId="77777777" w:rsidR="005E3467" w:rsidRDefault="005E3467" w:rsidP="005E3467">
      <w:pPr>
        <w:rPr>
          <w:rFonts w:ascii="Times New Roman" w:hAnsi="Times New Roman"/>
          <w:szCs w:val="20"/>
        </w:rPr>
      </w:pPr>
    </w:p>
    <w:p w14:paraId="77163993" w14:textId="77777777" w:rsidR="005E3467" w:rsidRPr="00832126" w:rsidRDefault="005E3467" w:rsidP="005E3467">
      <w:pPr>
        <w:rPr>
          <w:rFonts w:ascii="Times New Roman" w:hAnsi="Times New Roman"/>
          <w:szCs w:val="20"/>
        </w:rPr>
      </w:pP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 w:rsidRPr="00832126"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</w:r>
      <w:r>
        <w:rPr>
          <w:rFonts w:ascii="Times New Roman" w:hAnsi="Times New Roman"/>
          <w:szCs w:val="20"/>
        </w:rPr>
        <w:tab/>
        <w:t>.</w:t>
      </w:r>
      <w:r w:rsidRPr="00832126">
        <w:rPr>
          <w:rFonts w:ascii="Times New Roman" w:hAnsi="Times New Roman"/>
          <w:szCs w:val="20"/>
        </w:rPr>
        <w:t>..............................................</w:t>
      </w:r>
    </w:p>
    <w:p w14:paraId="2AABA920" w14:textId="77777777" w:rsidR="005E3467" w:rsidRPr="004E0D62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14:paraId="1683F9AF" w14:textId="77777777" w:rsidR="005E3467" w:rsidRDefault="005E3467" w:rsidP="005E3467">
      <w:pPr>
        <w:rPr>
          <w:rFonts w:ascii="Times New Roman" w:eastAsia="Times New Roman" w:hAnsi="Times New Roman"/>
          <w:b/>
          <w:bCs/>
          <w:szCs w:val="20"/>
          <w:lang w:eastAsia="pl-PL"/>
        </w:rPr>
      </w:pPr>
      <w:r>
        <w:rPr>
          <w:rFonts w:ascii="Times New Roman" w:hAnsi="Times New Roman"/>
          <w:b/>
          <w:bCs/>
        </w:rPr>
        <w:br w:type="page"/>
      </w:r>
    </w:p>
    <w:p w14:paraId="600E65DF" w14:textId="77777777" w:rsidR="005E3467" w:rsidRDefault="005E3467" w:rsidP="005E346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</w:p>
    <w:p w14:paraId="2366F7CD" w14:textId="77777777" w:rsidR="005E3467" w:rsidRPr="000E7B06" w:rsidRDefault="005E3467" w:rsidP="005E3467">
      <w:pPr>
        <w:jc w:val="both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Załącznik nr 3 – Oświadczenie o braku powiązań osobowych lub kapitałowych</w:t>
      </w:r>
    </w:p>
    <w:p w14:paraId="403D3A81" w14:textId="77777777"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  <w:r>
        <w:rPr>
          <w:rFonts w:ascii="Times New Roman" w:hAnsi="Times New Roman"/>
          <w:b/>
          <w:color w:val="000000"/>
          <w:szCs w:val="20"/>
        </w:rPr>
        <w:tab/>
      </w:r>
    </w:p>
    <w:p w14:paraId="07FA4833" w14:textId="77777777"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27B07E22" w14:textId="77777777"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38E39B45" w14:textId="77777777"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0EC87365" w14:textId="77777777"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3AFFAE8D" w14:textId="77777777" w:rsidR="005E3467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7DD82E49" w14:textId="77777777" w:rsidR="005E3467" w:rsidRPr="004E0D62" w:rsidRDefault="005E3467" w:rsidP="005E3467">
      <w:pPr>
        <w:tabs>
          <w:tab w:val="left" w:pos="1170"/>
        </w:tabs>
        <w:rPr>
          <w:rFonts w:ascii="Times New Roman" w:hAnsi="Times New Roman"/>
          <w:b/>
          <w:color w:val="000000"/>
          <w:szCs w:val="20"/>
        </w:rPr>
      </w:pPr>
    </w:p>
    <w:p w14:paraId="6974A944" w14:textId="77777777" w:rsidR="005E3467" w:rsidRPr="004E0D62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>………………………………..</w:t>
      </w:r>
    </w:p>
    <w:p w14:paraId="3B8E948F" w14:textId="77777777" w:rsidR="005E3467" w:rsidRPr="004E0D62" w:rsidRDefault="005E3467" w:rsidP="005E3467">
      <w:pPr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 xml:space="preserve">     </w:t>
      </w:r>
      <w:r>
        <w:rPr>
          <w:rFonts w:ascii="Times New Roman" w:hAnsi="Times New Roman"/>
          <w:color w:val="000000"/>
          <w:szCs w:val="20"/>
        </w:rPr>
        <w:t xml:space="preserve"> </w:t>
      </w:r>
      <w:r w:rsidRPr="004E0D62">
        <w:rPr>
          <w:rFonts w:ascii="Times New Roman" w:hAnsi="Times New Roman"/>
          <w:color w:val="000000"/>
          <w:szCs w:val="20"/>
        </w:rPr>
        <w:t xml:space="preserve">Pieczęć </w:t>
      </w:r>
      <w:r>
        <w:rPr>
          <w:rFonts w:ascii="Times New Roman" w:hAnsi="Times New Roman"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 w:rsidRPr="004E0D62">
        <w:rPr>
          <w:rFonts w:ascii="Times New Roman" w:hAnsi="Times New Roman"/>
          <w:color w:val="000000"/>
          <w:szCs w:val="20"/>
        </w:rPr>
        <w:tab/>
      </w:r>
      <w:r>
        <w:rPr>
          <w:rFonts w:ascii="Times New Roman" w:hAnsi="Times New Roman"/>
          <w:color w:val="000000"/>
          <w:szCs w:val="20"/>
        </w:rPr>
        <w:t xml:space="preserve">                        </w:t>
      </w:r>
      <w:r w:rsidRPr="004E0D62">
        <w:rPr>
          <w:rFonts w:ascii="Times New Roman" w:hAnsi="Times New Roman"/>
          <w:color w:val="000000"/>
          <w:szCs w:val="20"/>
        </w:rPr>
        <w:t>Miejscowość i data</w:t>
      </w:r>
    </w:p>
    <w:p w14:paraId="67E5F947" w14:textId="77777777" w:rsidR="005E3467" w:rsidRDefault="005E3467" w:rsidP="005E3467">
      <w:pPr>
        <w:pStyle w:val="Akapitzlist"/>
        <w:spacing w:before="120" w:after="120"/>
        <w:ind w:left="0"/>
        <w:jc w:val="center"/>
        <w:rPr>
          <w:rFonts w:ascii="Times New Roman" w:hAnsi="Times New Roman"/>
          <w:b/>
          <w:color w:val="000000"/>
          <w:szCs w:val="20"/>
        </w:rPr>
      </w:pPr>
    </w:p>
    <w:p w14:paraId="7C9915FF" w14:textId="77777777" w:rsidR="005E3467" w:rsidRPr="000E7B06" w:rsidRDefault="005E3467" w:rsidP="005E3467">
      <w:pPr>
        <w:pStyle w:val="Akapitzlist"/>
        <w:spacing w:before="120" w:after="120" w:line="360" w:lineRule="auto"/>
        <w:ind w:left="0"/>
        <w:jc w:val="center"/>
        <w:rPr>
          <w:rFonts w:ascii="Times New Roman" w:hAnsi="Times New Roman"/>
          <w:b/>
          <w:color w:val="000000"/>
          <w:sz w:val="22"/>
          <w:szCs w:val="22"/>
        </w:rPr>
      </w:pPr>
      <w:r w:rsidRPr="000E7B06">
        <w:rPr>
          <w:rFonts w:ascii="Times New Roman" w:hAnsi="Times New Roman"/>
          <w:b/>
          <w:color w:val="000000"/>
          <w:sz w:val="22"/>
          <w:szCs w:val="22"/>
        </w:rPr>
        <w:t>OŚWIADCZENIE</w:t>
      </w:r>
    </w:p>
    <w:p w14:paraId="17EDC57C" w14:textId="77777777" w:rsidR="005E3467" w:rsidRPr="000E7B06" w:rsidRDefault="005E3467" w:rsidP="005E346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7BDE49D" w14:textId="77777777" w:rsidR="005E3467" w:rsidRPr="000E7B06" w:rsidRDefault="005E3467" w:rsidP="005E3467">
      <w:pPr>
        <w:pStyle w:val="Akapitzlist"/>
        <w:spacing w:before="120" w:after="120" w:line="360" w:lineRule="auto"/>
        <w:ind w:left="0"/>
        <w:jc w:val="both"/>
        <w:rPr>
          <w:rFonts w:ascii="Times New Roman" w:hAnsi="Times New Roman"/>
          <w:color w:val="000000"/>
          <w:sz w:val="22"/>
          <w:szCs w:val="22"/>
        </w:rPr>
      </w:pPr>
      <w:r w:rsidRPr="000E7B06">
        <w:rPr>
          <w:rFonts w:ascii="Times New Roman" w:hAnsi="Times New Roman"/>
          <w:color w:val="000000"/>
          <w:sz w:val="22"/>
          <w:szCs w:val="22"/>
        </w:rPr>
        <w:t xml:space="preserve">Ja, niżej podpisana/y oświadczam, że pomiędzy </w:t>
      </w:r>
      <w:r>
        <w:rPr>
          <w:rFonts w:ascii="Times New Roman" w:hAnsi="Times New Roman"/>
          <w:color w:val="000000"/>
          <w:sz w:val="22"/>
          <w:szCs w:val="22"/>
        </w:rPr>
        <w:t>…………</w:t>
      </w:r>
      <w:r w:rsidRPr="000E7B06">
        <w:rPr>
          <w:rFonts w:ascii="Times New Roman" w:hAnsi="Times New Roman"/>
          <w:color w:val="000000"/>
          <w:sz w:val="22"/>
          <w:szCs w:val="22"/>
        </w:rPr>
        <w:t>…………………………………………...</w:t>
      </w:r>
    </w:p>
    <w:p w14:paraId="6AF82836" w14:textId="77777777" w:rsidR="005E3467" w:rsidRPr="004E0D62" w:rsidRDefault="005E3467" w:rsidP="005E3467">
      <w:pPr>
        <w:pStyle w:val="Akapitzlist"/>
        <w:spacing w:before="120" w:after="120"/>
        <w:ind w:left="1416" w:firstLine="708"/>
        <w:jc w:val="center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>(Nazwa Oferenta)</w:t>
      </w:r>
    </w:p>
    <w:p w14:paraId="4D2B7CE7" w14:textId="77777777" w:rsidR="005E3467" w:rsidRPr="00FF4919" w:rsidRDefault="005E3467" w:rsidP="005E3467">
      <w:pPr>
        <w:spacing w:line="360" w:lineRule="auto"/>
        <w:jc w:val="both"/>
        <w:rPr>
          <w:rFonts w:ascii="Times New Roman" w:hAnsi="Times New Roman"/>
          <w:color w:val="000000"/>
          <w:sz w:val="22"/>
          <w:szCs w:val="22"/>
        </w:rPr>
      </w:pPr>
      <w:r w:rsidRPr="00FF4919">
        <w:rPr>
          <w:rFonts w:ascii="Times New Roman" w:hAnsi="Times New Roman"/>
          <w:color w:val="000000"/>
          <w:sz w:val="22"/>
          <w:szCs w:val="22"/>
        </w:rPr>
        <w:t>a …/</w:t>
      </w:r>
      <w:r w:rsidRPr="004F3417">
        <w:rPr>
          <w:rFonts w:ascii="Times New Roman" w:hAnsi="Times New Roman"/>
          <w:i/>
          <w:color w:val="000000"/>
          <w:sz w:val="22"/>
          <w:szCs w:val="22"/>
        </w:rPr>
        <w:t>nazwa i dane firmy Zamawiającej</w:t>
      </w:r>
      <w:r w:rsidRPr="00FF4919">
        <w:rPr>
          <w:rFonts w:ascii="Times New Roman" w:hAnsi="Times New Roman"/>
          <w:color w:val="000000"/>
          <w:sz w:val="22"/>
          <w:szCs w:val="22"/>
        </w:rPr>
        <w:t>/……………… ………. …….. ………………</w:t>
      </w:r>
      <w:r w:rsidRPr="00FF4919">
        <w:rPr>
          <w:rFonts w:ascii="Times New Roman" w:hAnsi="Times New Roman"/>
          <w:sz w:val="22"/>
          <w:szCs w:val="22"/>
          <w:lang w:eastAsia="pl-PL"/>
        </w:rPr>
        <w:t>, reprezentowaną przez: …/</w:t>
      </w:r>
      <w:r w:rsidRPr="004F3417">
        <w:rPr>
          <w:rFonts w:ascii="Times New Roman" w:hAnsi="Times New Roman"/>
          <w:i/>
          <w:sz w:val="22"/>
          <w:szCs w:val="22"/>
          <w:lang w:eastAsia="pl-PL"/>
        </w:rPr>
        <w:t>imię i nazwisko osoby z firmy Zamawiającej</w:t>
      </w:r>
      <w:r w:rsidRPr="00FF4919">
        <w:rPr>
          <w:rFonts w:ascii="Times New Roman" w:hAnsi="Times New Roman"/>
          <w:sz w:val="22"/>
          <w:szCs w:val="22"/>
          <w:lang w:eastAsia="pl-PL"/>
        </w:rPr>
        <w:t>/…………….., /</w:t>
      </w:r>
      <w:r w:rsidRPr="004F3417">
        <w:rPr>
          <w:rFonts w:ascii="Times New Roman" w:hAnsi="Times New Roman"/>
          <w:i/>
          <w:sz w:val="22"/>
          <w:szCs w:val="22"/>
          <w:lang w:eastAsia="pl-PL"/>
        </w:rPr>
        <w:t>pełniona funkcja</w:t>
      </w:r>
      <w:r w:rsidRPr="00FF4919">
        <w:rPr>
          <w:rFonts w:ascii="Times New Roman" w:hAnsi="Times New Roman"/>
          <w:sz w:val="22"/>
          <w:szCs w:val="22"/>
          <w:lang w:eastAsia="pl-PL"/>
        </w:rPr>
        <w:t xml:space="preserve">/…………. </w:t>
      </w:r>
      <w:r w:rsidRPr="00FF4919">
        <w:rPr>
          <w:rFonts w:ascii="Times New Roman" w:hAnsi="Times New Roman"/>
          <w:color w:val="000000"/>
          <w:sz w:val="22"/>
          <w:szCs w:val="22"/>
        </w:rPr>
        <w:t xml:space="preserve">nie zachodzą powiązania kapitałowe lub osobowe, odnoszące się do właściciela firmy lub osób upoważnionych do zaciągania zobowiązań w jego imieniu, lub osób wykonujących w jego imieniu czynności związane z przygotowaniem i przeprowadzeniem procedury wyboru Wykonawcy, polegające w szczególności na: </w:t>
      </w:r>
    </w:p>
    <w:p w14:paraId="1863894E" w14:textId="77777777" w:rsidR="005E3467" w:rsidRPr="00FF4919" w:rsidRDefault="005E3467" w:rsidP="005E3467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uczestniczeniu w spółce jako wspólnik spółki cywilnej lub spółki osobowej,</w:t>
      </w:r>
    </w:p>
    <w:p w14:paraId="3D973194" w14:textId="77777777" w:rsidR="005E3467" w:rsidRPr="00FF4919" w:rsidRDefault="005E3467" w:rsidP="005E3467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posiadaniu udziałów lub co najmniej 10% akcji,</w:t>
      </w:r>
    </w:p>
    <w:p w14:paraId="6C55D61A" w14:textId="77777777" w:rsidR="005E3467" w:rsidRPr="00FF4919" w:rsidRDefault="005E3467" w:rsidP="005E3467">
      <w:pPr>
        <w:pStyle w:val="Akapitzlist"/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>pełnią funkcję członka organu nadzorczego lub zarządczego, prokurenta, pełnomocnika,</w:t>
      </w:r>
    </w:p>
    <w:p w14:paraId="34038D65" w14:textId="77777777" w:rsidR="005E3467" w:rsidRPr="00FF4919" w:rsidRDefault="005E3467" w:rsidP="005E3467">
      <w:pPr>
        <w:widowControl w:val="0"/>
        <w:numPr>
          <w:ilvl w:val="0"/>
          <w:numId w:val="35"/>
        </w:numPr>
        <w:tabs>
          <w:tab w:val="left" w:pos="284"/>
        </w:tabs>
        <w:suppressAutoHyphens w:val="0"/>
        <w:autoSpaceDE w:val="0"/>
        <w:autoSpaceDN w:val="0"/>
        <w:adjustRightInd w:val="0"/>
        <w:spacing w:line="360" w:lineRule="auto"/>
        <w:contextualSpacing/>
        <w:jc w:val="both"/>
        <w:rPr>
          <w:rFonts w:ascii="Times New Roman" w:hAnsi="Times New Roman"/>
          <w:sz w:val="22"/>
          <w:szCs w:val="22"/>
        </w:rPr>
      </w:pPr>
      <w:r w:rsidRPr="00FF4919">
        <w:rPr>
          <w:rFonts w:ascii="Times New Roman" w:hAnsi="Times New Roman"/>
          <w:sz w:val="22"/>
          <w:szCs w:val="22"/>
        </w:rPr>
        <w:t xml:space="preserve">pozostawaniu w takim stosunku prawnym lub faktycznym, który może budzić uzasadnione wątpliwości, co do bezstronności w wyborze wykonawcy, w szczególności pozostawanie </w:t>
      </w:r>
      <w:r>
        <w:rPr>
          <w:rFonts w:ascii="Times New Roman" w:hAnsi="Times New Roman"/>
          <w:sz w:val="22"/>
          <w:szCs w:val="22"/>
        </w:rPr>
        <w:br/>
      </w:r>
      <w:r w:rsidRPr="00FF4919">
        <w:rPr>
          <w:rFonts w:ascii="Times New Roman" w:hAnsi="Times New Roman"/>
          <w:sz w:val="22"/>
          <w:szCs w:val="22"/>
        </w:rPr>
        <w:t xml:space="preserve">w związku małżeńskim, w stosunku pokrewieństwa lub powinowactwa w linii prostej, pokrewieństwa lub powinowactwa w linii bocznej do drugiego stopnia lub w stosunku przysposobienia, opieki lub kurateli. </w:t>
      </w:r>
    </w:p>
    <w:p w14:paraId="07542F8A" w14:textId="77777777" w:rsidR="005E3467" w:rsidRPr="004E0D62" w:rsidRDefault="005E3467" w:rsidP="005E3467">
      <w:pPr>
        <w:pStyle w:val="Akapitzlist"/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Cs w:val="20"/>
        </w:rPr>
      </w:pPr>
    </w:p>
    <w:p w14:paraId="43B07E6D" w14:textId="77777777" w:rsidR="005E3467" w:rsidRPr="004E0D62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64EEE566" w14:textId="77777777" w:rsidR="005E3467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3BE37709" w14:textId="77777777" w:rsidR="005E3467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205A6D36" w14:textId="77777777" w:rsidR="005E3467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481C7B65" w14:textId="77777777" w:rsidR="005E3467" w:rsidRPr="004E0D62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07B6B62D" w14:textId="77777777" w:rsidR="005E3467" w:rsidRPr="004E0D62" w:rsidRDefault="005E3467" w:rsidP="005E3467">
      <w:pPr>
        <w:pStyle w:val="Akapitzlist"/>
        <w:jc w:val="both"/>
        <w:rPr>
          <w:rFonts w:ascii="Times New Roman" w:hAnsi="Times New Roman"/>
          <w:color w:val="000000"/>
          <w:szCs w:val="20"/>
        </w:rPr>
      </w:pPr>
    </w:p>
    <w:p w14:paraId="07777FB8" w14:textId="77777777" w:rsidR="005E3467" w:rsidRPr="004E0D62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  <w:r w:rsidRPr="004E0D62">
        <w:rPr>
          <w:rFonts w:ascii="Times New Roman" w:hAnsi="Times New Roman"/>
          <w:color w:val="000000"/>
          <w:szCs w:val="20"/>
        </w:rPr>
        <w:t>……………………………….</w:t>
      </w:r>
    </w:p>
    <w:p w14:paraId="0E6B5F22" w14:textId="77777777" w:rsidR="005E3467" w:rsidRPr="004E0D62" w:rsidRDefault="005E3467" w:rsidP="005E3467">
      <w:pPr>
        <w:ind w:left="5664"/>
        <w:jc w:val="both"/>
        <w:rPr>
          <w:rFonts w:ascii="Times New Roman" w:hAnsi="Times New Roman"/>
          <w:color w:val="000000"/>
          <w:szCs w:val="20"/>
        </w:rPr>
      </w:pPr>
      <w:r>
        <w:rPr>
          <w:rFonts w:ascii="Times New Roman" w:hAnsi="Times New Roman"/>
          <w:color w:val="000000"/>
          <w:szCs w:val="20"/>
        </w:rPr>
        <w:t xml:space="preserve">   </w:t>
      </w:r>
      <w:r w:rsidRPr="004E0D62">
        <w:rPr>
          <w:rFonts w:ascii="Times New Roman" w:hAnsi="Times New Roman"/>
          <w:color w:val="000000"/>
          <w:szCs w:val="20"/>
        </w:rPr>
        <w:t>(</w:t>
      </w:r>
      <w:r w:rsidRPr="00DE0AF5">
        <w:rPr>
          <w:rFonts w:ascii="Times New Roman" w:hAnsi="Times New Roman"/>
          <w:i/>
          <w:color w:val="000000"/>
          <w:szCs w:val="20"/>
        </w:rPr>
        <w:t xml:space="preserve">podpis i pieczęć </w:t>
      </w:r>
      <w:r>
        <w:rPr>
          <w:rFonts w:ascii="Times New Roman" w:hAnsi="Times New Roman"/>
          <w:i/>
          <w:color w:val="000000"/>
          <w:szCs w:val="20"/>
        </w:rPr>
        <w:t>Oferenta</w:t>
      </w:r>
      <w:r w:rsidRPr="004E0D62">
        <w:rPr>
          <w:rFonts w:ascii="Times New Roman" w:hAnsi="Times New Roman"/>
          <w:color w:val="000000"/>
          <w:szCs w:val="20"/>
        </w:rPr>
        <w:t xml:space="preserve">) </w:t>
      </w:r>
    </w:p>
    <w:p w14:paraId="482D520D" w14:textId="77777777" w:rsidR="005E3467" w:rsidRPr="00B15F84" w:rsidRDefault="005E3467" w:rsidP="005E3467">
      <w:pPr>
        <w:pStyle w:val="Subitemnumbered"/>
        <w:suppressAutoHyphens/>
        <w:ind w:left="284" w:right="141" w:firstLine="0"/>
        <w:jc w:val="both"/>
        <w:rPr>
          <w:rFonts w:ascii="Times New Roman" w:hAnsi="Times New Roman"/>
          <w:b/>
          <w:bCs/>
        </w:rPr>
      </w:pPr>
    </w:p>
    <w:p w14:paraId="0DB18721" w14:textId="77777777" w:rsidR="005E3467" w:rsidRPr="00341CE6" w:rsidRDefault="005E3467" w:rsidP="005E3467">
      <w:pPr>
        <w:pStyle w:val="Nagwek1"/>
        <w:tabs>
          <w:tab w:val="left" w:pos="1985"/>
          <w:tab w:val="center" w:pos="4536"/>
        </w:tabs>
        <w:spacing w:before="0" w:after="0"/>
        <w:jc w:val="left"/>
        <w:rPr>
          <w:rFonts w:asciiTheme="minorHAnsi" w:hAnsiTheme="minorHAnsi" w:cstheme="minorHAnsi"/>
          <w:sz w:val="22"/>
          <w:szCs w:val="22"/>
        </w:rPr>
      </w:pPr>
    </w:p>
    <w:p w14:paraId="6E99BE9F" w14:textId="77777777" w:rsidR="00161A23" w:rsidRDefault="00161A23" w:rsidP="00CE1C28"/>
    <w:p w14:paraId="1B32DE76" w14:textId="77777777" w:rsidR="00161A23" w:rsidRDefault="00161A23" w:rsidP="00CE1C28"/>
    <w:sectPr w:rsidR="00161A23" w:rsidSect="00E66565">
      <w:headerReference w:type="default" r:id="rId10"/>
      <w:footerReference w:type="default" r:id="rId11"/>
      <w:pgSz w:w="11906" w:h="16838"/>
      <w:pgMar w:top="2386" w:right="1417" w:bottom="993" w:left="1417" w:header="142" w:footer="23" w:gutter="0"/>
      <w:cols w:space="708"/>
      <w:docGrid w:linePitch="36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FBA86E" w14:textId="77777777" w:rsidR="005E1289" w:rsidRDefault="005E1289" w:rsidP="0085449A">
      <w:r>
        <w:separator/>
      </w:r>
    </w:p>
  </w:endnote>
  <w:endnote w:type="continuationSeparator" w:id="0">
    <w:p w14:paraId="63A08F35" w14:textId="77777777" w:rsidR="005E1289" w:rsidRDefault="005E1289" w:rsidP="00854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Ubuntu Light">
    <w:altName w:val="Times New Roman"/>
    <w:panose1 w:val="00000000000000000000"/>
    <w:charset w:val="00"/>
    <w:family w:val="roman"/>
    <w:notTrueType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enQuanYi Zen Hei">
    <w:charset w:val="80"/>
    <w:family w:val="auto"/>
    <w:pitch w:val="variable"/>
  </w:font>
  <w:font w:name="Lohit Devanagari">
    <w:charset w:val="80"/>
    <w:family w:val="auto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2501279"/>
      <w:docPartObj>
        <w:docPartGallery w:val="Page Numbers (Bottom of Page)"/>
        <w:docPartUnique/>
      </w:docPartObj>
    </w:sdtPr>
    <w:sdtEndPr/>
    <w:sdtContent>
      <w:p w14:paraId="6941A13D" w14:textId="77777777" w:rsidR="00161A23" w:rsidRDefault="00EE5903" w:rsidP="00161A23">
        <w:pPr>
          <w:pStyle w:val="Stopka"/>
          <w:jc w:val="center"/>
        </w:pPr>
        <w:r w:rsidRPr="005D0E51">
          <w:rPr>
            <w:rFonts w:ascii="Times New Roman" w:eastAsia="Times New Roman" w:hAnsi="Times New Roman" w:cs="Times New Roman"/>
            <w:noProof/>
            <w:sz w:val="24"/>
            <w:lang w:eastAsia="pl-PL" w:bidi="ar-SA"/>
          </w:rPr>
          <w:drawing>
            <wp:inline distT="0" distB="0" distL="0" distR="0" wp14:anchorId="2CE39678" wp14:editId="321039F5">
              <wp:extent cx="5760720" cy="623570"/>
              <wp:effectExtent l="0" t="0" r="0" b="5080"/>
              <wp:docPr id="79" name="Obraz 79" descr="http://kpai.pl/wp-content/uploads/2018/02/stopka_n-768x83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2" descr="http://kpai.pl/wp-content/uploads/2018/02/stopka_n-768x83.png"/>
                      <pic:cNvPicPr>
                        <a:picLocks noChangeAspect="1" noChangeArrowheads="1"/>
                      </pic:cNvPicPr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5760720" cy="623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p>
    </w:sdtContent>
  </w:sdt>
  <w:p w14:paraId="15D39F7E" w14:textId="77777777" w:rsidR="00161A23" w:rsidRDefault="00161A23" w:rsidP="00161A23">
    <w:pPr>
      <w:pStyle w:val="Stopka"/>
      <w:jc w:val="center"/>
    </w:pPr>
    <w:r w:rsidRPr="00161A23">
      <w:t xml:space="preserve"> </w:t>
    </w:r>
    <w:r>
      <w:fldChar w:fldCharType="begin"/>
    </w:r>
    <w:r>
      <w:instrText>PAGE   \* MERGEFORMAT</w:instrText>
    </w:r>
    <w:r>
      <w:fldChar w:fldCharType="separate"/>
    </w:r>
    <w:r w:rsidR="005E1289">
      <w:rPr>
        <w:noProof/>
      </w:rPr>
      <w:t>1</w:t>
    </w:r>
    <w:r>
      <w:fldChar w:fldCharType="end"/>
    </w:r>
  </w:p>
  <w:p w14:paraId="729A61B0" w14:textId="77777777" w:rsidR="00E66565" w:rsidRPr="00161A23" w:rsidRDefault="00E66565">
    <w:pPr>
      <w:pStyle w:val="Stopka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D22B9" w14:textId="77777777" w:rsidR="005E1289" w:rsidRDefault="005E1289" w:rsidP="0085449A">
      <w:r>
        <w:separator/>
      </w:r>
    </w:p>
  </w:footnote>
  <w:footnote w:type="continuationSeparator" w:id="0">
    <w:p w14:paraId="0732AB7C" w14:textId="77777777" w:rsidR="005E1289" w:rsidRDefault="005E1289" w:rsidP="008544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1B3C9A" w14:textId="77777777" w:rsidR="00E96454" w:rsidRDefault="00EE5903" w:rsidP="00166A7A">
    <w:pPr>
      <w:pStyle w:val="Nagwek"/>
      <w:jc w:val="center"/>
    </w:pPr>
    <w:r w:rsidRPr="00F62431">
      <w:rPr>
        <w:rFonts w:ascii="Times New Roman" w:eastAsia="Times New Roman" w:hAnsi="Times New Roman" w:cs="Times New Roman"/>
        <w:noProof/>
        <w:sz w:val="24"/>
        <w:lang w:eastAsia="pl-PL" w:bidi="ar-SA"/>
      </w:rPr>
      <w:drawing>
        <wp:inline distT="0" distB="0" distL="0" distR="0" wp14:anchorId="04726E67" wp14:editId="35021B71">
          <wp:extent cx="5760720" cy="1065696"/>
          <wp:effectExtent l="0" t="0" r="0" b="1270"/>
          <wp:docPr id="78" name="Obraz 78" descr="http://kpai.pl/wp-content/uploads/2018/12/logo-V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http://kpai.pl/wp-content/uploads/2018/12/logo-VB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106569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4" w15:restartNumberingAfterBreak="0">
    <w:nsid w:val="00000005"/>
    <w:multiLevelType w:val="multilevel"/>
    <w:tmpl w:val="00000005"/>
    <w:name w:val="WW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5" w15:restartNumberingAfterBreak="0">
    <w:nsid w:val="00000006"/>
    <w:multiLevelType w:val="multilevel"/>
    <w:tmpl w:val="00000006"/>
    <w:name w:val="WWNum5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6" w15:restartNumberingAfterBreak="0">
    <w:nsid w:val="00000007"/>
    <w:multiLevelType w:val="multilevel"/>
    <w:tmpl w:val="00000007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7" w15:restartNumberingAfterBreak="0">
    <w:nsid w:val="00000008"/>
    <w:multiLevelType w:val="multilevel"/>
    <w:tmpl w:val="00000008"/>
    <w:name w:val="WW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i w:val="0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9"/>
    <w:multiLevelType w:val="multilevel"/>
    <w:tmpl w:val="7A688B3A"/>
    <w:name w:val="WWNum9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Cambria" w:eastAsia="Cambria" w:hAnsi="Cambria"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9" w15:restartNumberingAfterBreak="0">
    <w:nsid w:val="03741F6B"/>
    <w:multiLevelType w:val="hybridMultilevel"/>
    <w:tmpl w:val="EB0840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3B72091"/>
    <w:multiLevelType w:val="multilevel"/>
    <w:tmpl w:val="8A48585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2"/>
      <w:numFmt w:val="decimal"/>
      <w:lvlText w:val="%3"/>
      <w:lvlJc w:val="left"/>
      <w:pPr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)"/>
      <w:lvlJc w:val="left"/>
      <w:pPr>
        <w:ind w:left="3600" w:hanging="360"/>
      </w:pPr>
      <w:rPr>
        <w:rFonts w:ascii="Ubuntu Light" w:hAnsi="Ubuntu Light" w:hint="default"/>
        <w:sz w:val="24"/>
      </w:r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46B2D6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2" w15:restartNumberingAfterBreak="0">
    <w:nsid w:val="087E0C4C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EA206DC"/>
    <w:multiLevelType w:val="hybridMultilevel"/>
    <w:tmpl w:val="B28E78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032790E"/>
    <w:multiLevelType w:val="hybridMultilevel"/>
    <w:tmpl w:val="68AE3480"/>
    <w:lvl w:ilvl="0" w:tplc="1C1E0520">
      <w:start w:val="1"/>
      <w:numFmt w:val="decimal"/>
      <w:lvlText w:val="%1."/>
      <w:lvlJc w:val="left"/>
      <w:pPr>
        <w:ind w:left="1004" w:hanging="360"/>
      </w:pPr>
      <w:rPr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10B93D96"/>
    <w:multiLevelType w:val="hybridMultilevel"/>
    <w:tmpl w:val="EB466B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11B6361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130B356A"/>
    <w:multiLevelType w:val="hybridMultilevel"/>
    <w:tmpl w:val="1102B694"/>
    <w:lvl w:ilvl="0" w:tplc="CBB8D9C2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71524F0"/>
    <w:multiLevelType w:val="hybridMultilevel"/>
    <w:tmpl w:val="F1947650"/>
    <w:lvl w:ilvl="0" w:tplc="2F60CDA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18D00C03"/>
    <w:multiLevelType w:val="hybridMultilevel"/>
    <w:tmpl w:val="2146ED4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AF26436"/>
    <w:multiLevelType w:val="hybridMultilevel"/>
    <w:tmpl w:val="8C7E68BE"/>
    <w:lvl w:ilvl="0" w:tplc="6ECCE624">
      <w:start w:val="2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1BA24065"/>
    <w:multiLevelType w:val="hybridMultilevel"/>
    <w:tmpl w:val="B6C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DB8592A"/>
    <w:multiLevelType w:val="hybridMultilevel"/>
    <w:tmpl w:val="EF785070"/>
    <w:lvl w:ilvl="0" w:tplc="0415000F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2372033D"/>
    <w:multiLevelType w:val="multilevel"/>
    <w:tmpl w:val="EF0652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decimal"/>
      <w:lvlText w:val="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24410CF8"/>
    <w:multiLevelType w:val="hybridMultilevel"/>
    <w:tmpl w:val="C054F5D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265B1AD0"/>
    <w:multiLevelType w:val="hybridMultilevel"/>
    <w:tmpl w:val="92E831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293062B5"/>
    <w:multiLevelType w:val="hybridMultilevel"/>
    <w:tmpl w:val="087CBCBE"/>
    <w:lvl w:ilvl="0" w:tplc="2A347C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883605A0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Calibri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29D62CEE"/>
    <w:multiLevelType w:val="hybridMultilevel"/>
    <w:tmpl w:val="3CFCE82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FEA5080"/>
    <w:multiLevelType w:val="hybridMultilevel"/>
    <w:tmpl w:val="10027648"/>
    <w:lvl w:ilvl="0" w:tplc="9398A95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34E73665"/>
    <w:multiLevelType w:val="hybridMultilevel"/>
    <w:tmpl w:val="B6C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CAA73F5"/>
    <w:multiLevelType w:val="hybridMultilevel"/>
    <w:tmpl w:val="921A5F08"/>
    <w:lvl w:ilvl="0" w:tplc="6ECCE624">
      <w:start w:val="20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3D0F27CD"/>
    <w:multiLevelType w:val="hybridMultilevel"/>
    <w:tmpl w:val="E9B0AB18"/>
    <w:lvl w:ilvl="0" w:tplc="3CA87CEE">
      <w:start w:val="1"/>
      <w:numFmt w:val="lowerLetter"/>
      <w:lvlText w:val="%1."/>
      <w:lvlJc w:val="left"/>
      <w:pPr>
        <w:ind w:left="72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3DD25082"/>
    <w:multiLevelType w:val="hybridMultilevel"/>
    <w:tmpl w:val="79264344"/>
    <w:lvl w:ilvl="0" w:tplc="3B4660D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Garamond" w:eastAsia="Calibri" w:hAnsi="Garamond" w:cs="Arial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41DC4BE5"/>
    <w:multiLevelType w:val="hybridMultilevel"/>
    <w:tmpl w:val="CD4EAE1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65C787C"/>
    <w:multiLevelType w:val="hybridMultilevel"/>
    <w:tmpl w:val="22C8C494"/>
    <w:lvl w:ilvl="0" w:tplc="AEEAC7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 w15:restartNumberingAfterBreak="0">
    <w:nsid w:val="46637A62"/>
    <w:multiLevelType w:val="hybridMultilevel"/>
    <w:tmpl w:val="B6C29D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49A05250"/>
    <w:multiLevelType w:val="hybridMultilevel"/>
    <w:tmpl w:val="F89402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4E8F0253"/>
    <w:multiLevelType w:val="hybridMultilevel"/>
    <w:tmpl w:val="915AC20E"/>
    <w:lvl w:ilvl="0" w:tplc="04150017">
      <w:start w:val="1"/>
      <w:numFmt w:val="lowerLetter"/>
      <w:lvlText w:val="%1)"/>
      <w:lvlJc w:val="left"/>
      <w:pPr>
        <w:ind w:left="78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50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2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4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6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8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0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2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48" w:hanging="180"/>
      </w:pPr>
      <w:rPr>
        <w:rFonts w:cs="Times New Roman"/>
      </w:rPr>
    </w:lvl>
  </w:abstractNum>
  <w:abstractNum w:abstractNumId="38" w15:restartNumberingAfterBreak="0">
    <w:nsid w:val="514E55C0"/>
    <w:multiLevelType w:val="hybridMultilevel"/>
    <w:tmpl w:val="ED78D4B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1590E67"/>
    <w:multiLevelType w:val="hybridMultilevel"/>
    <w:tmpl w:val="4394104C"/>
    <w:lvl w:ilvl="0" w:tplc="914A60AE">
      <w:start w:val="1"/>
      <w:numFmt w:val="lowerLetter"/>
      <w:lvlText w:val="%1)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23B65A8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5F56122"/>
    <w:multiLevelType w:val="hybridMultilevel"/>
    <w:tmpl w:val="220A271A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2" w15:restartNumberingAfterBreak="0">
    <w:nsid w:val="56A670E3"/>
    <w:multiLevelType w:val="hybridMultilevel"/>
    <w:tmpl w:val="1F2646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63B327E7"/>
    <w:multiLevelType w:val="hybridMultilevel"/>
    <w:tmpl w:val="12E2D3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8B77649"/>
    <w:multiLevelType w:val="hybridMultilevel"/>
    <w:tmpl w:val="E56E6000"/>
    <w:lvl w:ilvl="0" w:tplc="68389DC6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 w15:restartNumberingAfterBreak="0">
    <w:nsid w:val="6A5C0AF9"/>
    <w:multiLevelType w:val="hybridMultilevel"/>
    <w:tmpl w:val="3AF8943C"/>
    <w:lvl w:ilvl="0" w:tplc="6ECCE624">
      <w:start w:val="20"/>
      <w:numFmt w:val="bullet"/>
      <w:lvlText w:val="-"/>
      <w:lvlJc w:val="left"/>
      <w:pPr>
        <w:ind w:left="1004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46" w15:restartNumberingAfterBreak="0">
    <w:nsid w:val="6D3975A3"/>
    <w:multiLevelType w:val="hybridMultilevel"/>
    <w:tmpl w:val="A300A514"/>
    <w:lvl w:ilvl="0" w:tplc="04150019">
      <w:start w:val="1"/>
      <w:numFmt w:val="lowerLetter"/>
      <w:lvlText w:val="%1."/>
      <w:lvlJc w:val="left"/>
      <w:pPr>
        <w:ind w:left="1004" w:hanging="360"/>
      </w:p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7" w15:restartNumberingAfterBreak="0">
    <w:nsid w:val="758950FC"/>
    <w:multiLevelType w:val="hybridMultilevel"/>
    <w:tmpl w:val="E82C5C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DB6A44"/>
    <w:multiLevelType w:val="hybridMultilevel"/>
    <w:tmpl w:val="C0E0CB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84C5E0A"/>
    <w:multiLevelType w:val="hybridMultilevel"/>
    <w:tmpl w:val="72E6619E"/>
    <w:lvl w:ilvl="0" w:tplc="7E64323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ascii="Times New Roman" w:eastAsia="Calibri" w:hAnsi="Times New Roman" w:cs="Times New Roman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3" w:tplc="26F6FE62">
      <w:start w:val="1"/>
      <w:numFmt w:val="decimal"/>
      <w:lvlText w:val="%4."/>
      <w:lvlJc w:val="left"/>
      <w:pPr>
        <w:ind w:left="2880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6"/>
  </w:num>
  <w:num w:numId="11">
    <w:abstractNumId w:val="48"/>
  </w:num>
  <w:num w:numId="12">
    <w:abstractNumId w:val="27"/>
  </w:num>
  <w:num w:numId="13">
    <w:abstractNumId w:val="35"/>
  </w:num>
  <w:num w:numId="14">
    <w:abstractNumId w:val="9"/>
  </w:num>
  <w:num w:numId="15">
    <w:abstractNumId w:val="47"/>
  </w:num>
  <w:num w:numId="16">
    <w:abstractNumId w:val="33"/>
  </w:num>
  <w:num w:numId="17">
    <w:abstractNumId w:val="37"/>
  </w:num>
  <w:num w:numId="18">
    <w:abstractNumId w:val="20"/>
  </w:num>
  <w:num w:numId="19">
    <w:abstractNumId w:val="25"/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1"/>
  </w:num>
  <w:num w:numId="22">
    <w:abstractNumId w:val="29"/>
  </w:num>
  <w:num w:numId="23">
    <w:abstractNumId w:val="34"/>
  </w:num>
  <w:num w:numId="24">
    <w:abstractNumId w:val="23"/>
  </w:num>
  <w:num w:numId="25">
    <w:abstractNumId w:val="46"/>
  </w:num>
  <w:num w:numId="26">
    <w:abstractNumId w:val="11"/>
  </w:num>
  <w:num w:numId="27">
    <w:abstractNumId w:val="24"/>
  </w:num>
  <w:num w:numId="28">
    <w:abstractNumId w:val="12"/>
  </w:num>
  <w:num w:numId="29">
    <w:abstractNumId w:val="41"/>
  </w:num>
  <w:num w:numId="30">
    <w:abstractNumId w:val="15"/>
  </w:num>
  <w:num w:numId="31">
    <w:abstractNumId w:val="10"/>
  </w:num>
  <w:num w:numId="32">
    <w:abstractNumId w:val="44"/>
  </w:num>
  <w:num w:numId="33">
    <w:abstractNumId w:val="31"/>
  </w:num>
  <w:num w:numId="34">
    <w:abstractNumId w:val="38"/>
  </w:num>
  <w:num w:numId="35">
    <w:abstractNumId w:val="39"/>
  </w:num>
  <w:num w:numId="36">
    <w:abstractNumId w:val="17"/>
  </w:num>
  <w:num w:numId="37">
    <w:abstractNumId w:val="40"/>
  </w:num>
  <w:num w:numId="38">
    <w:abstractNumId w:val="42"/>
  </w:num>
  <w:num w:numId="39">
    <w:abstractNumId w:val="28"/>
  </w:num>
  <w:num w:numId="40">
    <w:abstractNumId w:val="19"/>
  </w:num>
  <w:num w:numId="41">
    <w:abstractNumId w:val="32"/>
  </w:num>
  <w:num w:numId="42">
    <w:abstractNumId w:val="49"/>
  </w:num>
  <w:num w:numId="43">
    <w:abstractNumId w:val="16"/>
  </w:num>
  <w:num w:numId="44">
    <w:abstractNumId w:val="30"/>
  </w:num>
  <w:num w:numId="45">
    <w:abstractNumId w:val="22"/>
  </w:num>
  <w:num w:numId="46">
    <w:abstractNumId w:val="45"/>
  </w:num>
  <w:num w:numId="47">
    <w:abstractNumId w:val="18"/>
  </w:num>
  <w:num w:numId="48">
    <w:abstractNumId w:val="13"/>
  </w:num>
  <w:num w:numId="49">
    <w:abstractNumId w:val="26"/>
  </w:num>
  <w:num w:numId="50">
    <w:abstractNumId w:val="4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4959"/>
    <w:rsid w:val="0000458C"/>
    <w:rsid w:val="00010CFE"/>
    <w:rsid w:val="00011A56"/>
    <w:rsid w:val="0001275C"/>
    <w:rsid w:val="00012BAE"/>
    <w:rsid w:val="00012E2E"/>
    <w:rsid w:val="000143E8"/>
    <w:rsid w:val="0001572F"/>
    <w:rsid w:val="000231A5"/>
    <w:rsid w:val="000325F7"/>
    <w:rsid w:val="000326F9"/>
    <w:rsid w:val="00043D35"/>
    <w:rsid w:val="00046531"/>
    <w:rsid w:val="0004675D"/>
    <w:rsid w:val="00066A1D"/>
    <w:rsid w:val="00072AD3"/>
    <w:rsid w:val="000770BF"/>
    <w:rsid w:val="0008395E"/>
    <w:rsid w:val="000862B4"/>
    <w:rsid w:val="00096110"/>
    <w:rsid w:val="0009625C"/>
    <w:rsid w:val="000978ED"/>
    <w:rsid w:val="000A21A9"/>
    <w:rsid w:val="000A376E"/>
    <w:rsid w:val="000A52C6"/>
    <w:rsid w:val="000B18A3"/>
    <w:rsid w:val="000B3D4B"/>
    <w:rsid w:val="000B6118"/>
    <w:rsid w:val="000C464F"/>
    <w:rsid w:val="000C7235"/>
    <w:rsid w:val="000D1928"/>
    <w:rsid w:val="000E433A"/>
    <w:rsid w:val="000E5915"/>
    <w:rsid w:val="000E71B9"/>
    <w:rsid w:val="000E7B06"/>
    <w:rsid w:val="00103222"/>
    <w:rsid w:val="001059EF"/>
    <w:rsid w:val="00107988"/>
    <w:rsid w:val="00110F00"/>
    <w:rsid w:val="00112360"/>
    <w:rsid w:val="00114E5A"/>
    <w:rsid w:val="001150D5"/>
    <w:rsid w:val="00115E18"/>
    <w:rsid w:val="0011661E"/>
    <w:rsid w:val="0012501F"/>
    <w:rsid w:val="00130344"/>
    <w:rsid w:val="001428E4"/>
    <w:rsid w:val="001466A6"/>
    <w:rsid w:val="00146C80"/>
    <w:rsid w:val="00147BC6"/>
    <w:rsid w:val="00152A84"/>
    <w:rsid w:val="00152C11"/>
    <w:rsid w:val="001576AB"/>
    <w:rsid w:val="00161A23"/>
    <w:rsid w:val="00166A7A"/>
    <w:rsid w:val="00171FDA"/>
    <w:rsid w:val="001854C5"/>
    <w:rsid w:val="00191FEC"/>
    <w:rsid w:val="00196F23"/>
    <w:rsid w:val="00197F99"/>
    <w:rsid w:val="001A35AD"/>
    <w:rsid w:val="001A4029"/>
    <w:rsid w:val="001A5684"/>
    <w:rsid w:val="001A7229"/>
    <w:rsid w:val="001B0A0B"/>
    <w:rsid w:val="001B4EFE"/>
    <w:rsid w:val="001B67CD"/>
    <w:rsid w:val="001D6AB6"/>
    <w:rsid w:val="001D7E1E"/>
    <w:rsid w:val="001F28AC"/>
    <w:rsid w:val="001F45FC"/>
    <w:rsid w:val="001F52CE"/>
    <w:rsid w:val="002018BE"/>
    <w:rsid w:val="00202581"/>
    <w:rsid w:val="002113E4"/>
    <w:rsid w:val="00214516"/>
    <w:rsid w:val="00237D3A"/>
    <w:rsid w:val="00244DA4"/>
    <w:rsid w:val="00250BCA"/>
    <w:rsid w:val="002515E4"/>
    <w:rsid w:val="00253C6E"/>
    <w:rsid w:val="0025566C"/>
    <w:rsid w:val="00260A8D"/>
    <w:rsid w:val="00281EF8"/>
    <w:rsid w:val="00286779"/>
    <w:rsid w:val="00293826"/>
    <w:rsid w:val="002A0439"/>
    <w:rsid w:val="002A129A"/>
    <w:rsid w:val="002A30B3"/>
    <w:rsid w:val="002A7C64"/>
    <w:rsid w:val="002C0893"/>
    <w:rsid w:val="002C6338"/>
    <w:rsid w:val="002C744E"/>
    <w:rsid w:val="002D0E01"/>
    <w:rsid w:val="002D1CB0"/>
    <w:rsid w:val="002E385D"/>
    <w:rsid w:val="002E4ED4"/>
    <w:rsid w:val="002E633A"/>
    <w:rsid w:val="002F3258"/>
    <w:rsid w:val="002F3C3B"/>
    <w:rsid w:val="00306936"/>
    <w:rsid w:val="0032168B"/>
    <w:rsid w:val="003239EA"/>
    <w:rsid w:val="00326072"/>
    <w:rsid w:val="003360BD"/>
    <w:rsid w:val="00340496"/>
    <w:rsid w:val="00341CE6"/>
    <w:rsid w:val="00346A77"/>
    <w:rsid w:val="0035304B"/>
    <w:rsid w:val="00354E8B"/>
    <w:rsid w:val="00361B02"/>
    <w:rsid w:val="003628A6"/>
    <w:rsid w:val="003678D9"/>
    <w:rsid w:val="003772A3"/>
    <w:rsid w:val="00381904"/>
    <w:rsid w:val="00385B83"/>
    <w:rsid w:val="00394C2C"/>
    <w:rsid w:val="00396A38"/>
    <w:rsid w:val="003A0BC9"/>
    <w:rsid w:val="003B364C"/>
    <w:rsid w:val="003B55D5"/>
    <w:rsid w:val="003B6BC8"/>
    <w:rsid w:val="003C066E"/>
    <w:rsid w:val="003C0706"/>
    <w:rsid w:val="003C53C8"/>
    <w:rsid w:val="003C58CA"/>
    <w:rsid w:val="003C5942"/>
    <w:rsid w:val="003C782B"/>
    <w:rsid w:val="003D059B"/>
    <w:rsid w:val="003D5B5C"/>
    <w:rsid w:val="003D7884"/>
    <w:rsid w:val="003E0A87"/>
    <w:rsid w:val="003E1443"/>
    <w:rsid w:val="003E6870"/>
    <w:rsid w:val="003F0891"/>
    <w:rsid w:val="003F4059"/>
    <w:rsid w:val="004110F7"/>
    <w:rsid w:val="00416C39"/>
    <w:rsid w:val="00416E1E"/>
    <w:rsid w:val="004171CA"/>
    <w:rsid w:val="004203D0"/>
    <w:rsid w:val="00423319"/>
    <w:rsid w:val="00425DF0"/>
    <w:rsid w:val="004310B4"/>
    <w:rsid w:val="00441B3B"/>
    <w:rsid w:val="00444959"/>
    <w:rsid w:val="00451FA6"/>
    <w:rsid w:val="0045465A"/>
    <w:rsid w:val="00462577"/>
    <w:rsid w:val="004631DB"/>
    <w:rsid w:val="004744EB"/>
    <w:rsid w:val="00475647"/>
    <w:rsid w:val="0049384D"/>
    <w:rsid w:val="0049506D"/>
    <w:rsid w:val="004A2617"/>
    <w:rsid w:val="004A6512"/>
    <w:rsid w:val="004A6708"/>
    <w:rsid w:val="004A6DB0"/>
    <w:rsid w:val="004B186F"/>
    <w:rsid w:val="004C0971"/>
    <w:rsid w:val="004C2CE3"/>
    <w:rsid w:val="004D32BB"/>
    <w:rsid w:val="004D52A4"/>
    <w:rsid w:val="004E3B42"/>
    <w:rsid w:val="004E4022"/>
    <w:rsid w:val="004F1865"/>
    <w:rsid w:val="004F228F"/>
    <w:rsid w:val="004F3417"/>
    <w:rsid w:val="00502B2C"/>
    <w:rsid w:val="005034A9"/>
    <w:rsid w:val="00504FFE"/>
    <w:rsid w:val="0050632D"/>
    <w:rsid w:val="00506D67"/>
    <w:rsid w:val="00520649"/>
    <w:rsid w:val="005216C7"/>
    <w:rsid w:val="0052444D"/>
    <w:rsid w:val="0052507B"/>
    <w:rsid w:val="00531FF6"/>
    <w:rsid w:val="00540C8A"/>
    <w:rsid w:val="00550DCF"/>
    <w:rsid w:val="00554F69"/>
    <w:rsid w:val="00563C3F"/>
    <w:rsid w:val="00566F70"/>
    <w:rsid w:val="00567ED8"/>
    <w:rsid w:val="00574B9E"/>
    <w:rsid w:val="005837FA"/>
    <w:rsid w:val="0058499E"/>
    <w:rsid w:val="0058569E"/>
    <w:rsid w:val="00590E20"/>
    <w:rsid w:val="00594629"/>
    <w:rsid w:val="00595AE6"/>
    <w:rsid w:val="00596D87"/>
    <w:rsid w:val="005A5848"/>
    <w:rsid w:val="005A5A64"/>
    <w:rsid w:val="005B6863"/>
    <w:rsid w:val="005D641A"/>
    <w:rsid w:val="005E1289"/>
    <w:rsid w:val="005E2A79"/>
    <w:rsid w:val="005E3467"/>
    <w:rsid w:val="005E6644"/>
    <w:rsid w:val="005F1E34"/>
    <w:rsid w:val="005F2DAC"/>
    <w:rsid w:val="005F40F0"/>
    <w:rsid w:val="005F4386"/>
    <w:rsid w:val="00600223"/>
    <w:rsid w:val="00600B2A"/>
    <w:rsid w:val="0061488D"/>
    <w:rsid w:val="00614E4D"/>
    <w:rsid w:val="00615A80"/>
    <w:rsid w:val="00620C6F"/>
    <w:rsid w:val="00620E88"/>
    <w:rsid w:val="00621B84"/>
    <w:rsid w:val="00621B95"/>
    <w:rsid w:val="00626B2A"/>
    <w:rsid w:val="00630A4F"/>
    <w:rsid w:val="00642269"/>
    <w:rsid w:val="00650B7F"/>
    <w:rsid w:val="006544B3"/>
    <w:rsid w:val="00657E3F"/>
    <w:rsid w:val="00660DB4"/>
    <w:rsid w:val="00663359"/>
    <w:rsid w:val="00694DA6"/>
    <w:rsid w:val="006A2208"/>
    <w:rsid w:val="006A32B8"/>
    <w:rsid w:val="006A5F1E"/>
    <w:rsid w:val="006A7A92"/>
    <w:rsid w:val="006B189E"/>
    <w:rsid w:val="006C144D"/>
    <w:rsid w:val="006C30AB"/>
    <w:rsid w:val="006C40B9"/>
    <w:rsid w:val="006D28F7"/>
    <w:rsid w:val="006D6E50"/>
    <w:rsid w:val="006E4AB3"/>
    <w:rsid w:val="006F3424"/>
    <w:rsid w:val="006F36F3"/>
    <w:rsid w:val="0072170D"/>
    <w:rsid w:val="00723AE2"/>
    <w:rsid w:val="007337EC"/>
    <w:rsid w:val="0074161A"/>
    <w:rsid w:val="00746C68"/>
    <w:rsid w:val="00753686"/>
    <w:rsid w:val="00757712"/>
    <w:rsid w:val="00761324"/>
    <w:rsid w:val="007676CD"/>
    <w:rsid w:val="007708AA"/>
    <w:rsid w:val="00770A63"/>
    <w:rsid w:val="00772A1A"/>
    <w:rsid w:val="007732A1"/>
    <w:rsid w:val="0077506E"/>
    <w:rsid w:val="00781991"/>
    <w:rsid w:val="00782905"/>
    <w:rsid w:val="0078563C"/>
    <w:rsid w:val="00786D1B"/>
    <w:rsid w:val="007A05DD"/>
    <w:rsid w:val="007A3A08"/>
    <w:rsid w:val="007A5A8C"/>
    <w:rsid w:val="007A6FFF"/>
    <w:rsid w:val="007B0607"/>
    <w:rsid w:val="007B7899"/>
    <w:rsid w:val="007C1FC5"/>
    <w:rsid w:val="007C2035"/>
    <w:rsid w:val="007C32AF"/>
    <w:rsid w:val="007C7B81"/>
    <w:rsid w:val="007D369F"/>
    <w:rsid w:val="007D5297"/>
    <w:rsid w:val="007E79B0"/>
    <w:rsid w:val="007F327D"/>
    <w:rsid w:val="007F3E1A"/>
    <w:rsid w:val="007F7B0A"/>
    <w:rsid w:val="008057C4"/>
    <w:rsid w:val="0082278B"/>
    <w:rsid w:val="00826952"/>
    <w:rsid w:val="00834CBD"/>
    <w:rsid w:val="00835F6C"/>
    <w:rsid w:val="00837130"/>
    <w:rsid w:val="00837E93"/>
    <w:rsid w:val="008448C3"/>
    <w:rsid w:val="0085449A"/>
    <w:rsid w:val="00855FFF"/>
    <w:rsid w:val="00857DDF"/>
    <w:rsid w:val="00862455"/>
    <w:rsid w:val="00866085"/>
    <w:rsid w:val="008660AD"/>
    <w:rsid w:val="008674FB"/>
    <w:rsid w:val="00870C97"/>
    <w:rsid w:val="008745CC"/>
    <w:rsid w:val="0087731B"/>
    <w:rsid w:val="00885F27"/>
    <w:rsid w:val="00887EE8"/>
    <w:rsid w:val="00895EA6"/>
    <w:rsid w:val="008A2664"/>
    <w:rsid w:val="008A3A94"/>
    <w:rsid w:val="008A6416"/>
    <w:rsid w:val="008B2E17"/>
    <w:rsid w:val="008B491A"/>
    <w:rsid w:val="008C2940"/>
    <w:rsid w:val="008D2693"/>
    <w:rsid w:val="008E0CEF"/>
    <w:rsid w:val="008E435F"/>
    <w:rsid w:val="008F53BA"/>
    <w:rsid w:val="008F6BA0"/>
    <w:rsid w:val="009062E3"/>
    <w:rsid w:val="00906DBC"/>
    <w:rsid w:val="009076A2"/>
    <w:rsid w:val="009130B2"/>
    <w:rsid w:val="009135AE"/>
    <w:rsid w:val="00915AFA"/>
    <w:rsid w:val="00917F34"/>
    <w:rsid w:val="009270C0"/>
    <w:rsid w:val="00934DAA"/>
    <w:rsid w:val="00942891"/>
    <w:rsid w:val="00942A68"/>
    <w:rsid w:val="00950237"/>
    <w:rsid w:val="00955BB1"/>
    <w:rsid w:val="0096378B"/>
    <w:rsid w:val="00965993"/>
    <w:rsid w:val="00971AC1"/>
    <w:rsid w:val="00971C88"/>
    <w:rsid w:val="00977CF1"/>
    <w:rsid w:val="00981015"/>
    <w:rsid w:val="00982E06"/>
    <w:rsid w:val="009836E6"/>
    <w:rsid w:val="00986206"/>
    <w:rsid w:val="00993609"/>
    <w:rsid w:val="009A2B4F"/>
    <w:rsid w:val="009B1B10"/>
    <w:rsid w:val="009B3DED"/>
    <w:rsid w:val="009B7684"/>
    <w:rsid w:val="009C1602"/>
    <w:rsid w:val="009C16AE"/>
    <w:rsid w:val="009C16DA"/>
    <w:rsid w:val="009C3063"/>
    <w:rsid w:val="009C36FB"/>
    <w:rsid w:val="009C63AF"/>
    <w:rsid w:val="009D4293"/>
    <w:rsid w:val="009D44E2"/>
    <w:rsid w:val="009D57B5"/>
    <w:rsid w:val="009E1377"/>
    <w:rsid w:val="009E19F1"/>
    <w:rsid w:val="009E5DBB"/>
    <w:rsid w:val="009E777A"/>
    <w:rsid w:val="009E7E33"/>
    <w:rsid w:val="00A03125"/>
    <w:rsid w:val="00A035B3"/>
    <w:rsid w:val="00A03845"/>
    <w:rsid w:val="00A03953"/>
    <w:rsid w:val="00A0773F"/>
    <w:rsid w:val="00A1277D"/>
    <w:rsid w:val="00A21E02"/>
    <w:rsid w:val="00A221D0"/>
    <w:rsid w:val="00A276CC"/>
    <w:rsid w:val="00A3503F"/>
    <w:rsid w:val="00A422B6"/>
    <w:rsid w:val="00A4604B"/>
    <w:rsid w:val="00A50CDB"/>
    <w:rsid w:val="00A53AC1"/>
    <w:rsid w:val="00A54332"/>
    <w:rsid w:val="00A56390"/>
    <w:rsid w:val="00A57218"/>
    <w:rsid w:val="00A64217"/>
    <w:rsid w:val="00A668F8"/>
    <w:rsid w:val="00A66D92"/>
    <w:rsid w:val="00A67FA2"/>
    <w:rsid w:val="00A72069"/>
    <w:rsid w:val="00A7475F"/>
    <w:rsid w:val="00A76547"/>
    <w:rsid w:val="00A81DEA"/>
    <w:rsid w:val="00A90A01"/>
    <w:rsid w:val="00A95068"/>
    <w:rsid w:val="00AA3C3B"/>
    <w:rsid w:val="00AB02EB"/>
    <w:rsid w:val="00AC0088"/>
    <w:rsid w:val="00AE12A8"/>
    <w:rsid w:val="00AE2245"/>
    <w:rsid w:val="00B046D8"/>
    <w:rsid w:val="00B177DE"/>
    <w:rsid w:val="00B24F11"/>
    <w:rsid w:val="00B2691D"/>
    <w:rsid w:val="00B278A0"/>
    <w:rsid w:val="00B32AB2"/>
    <w:rsid w:val="00B33361"/>
    <w:rsid w:val="00B43089"/>
    <w:rsid w:val="00B447ED"/>
    <w:rsid w:val="00B51D60"/>
    <w:rsid w:val="00B546B5"/>
    <w:rsid w:val="00B56208"/>
    <w:rsid w:val="00B60345"/>
    <w:rsid w:val="00B6138B"/>
    <w:rsid w:val="00B70ABF"/>
    <w:rsid w:val="00B70FEA"/>
    <w:rsid w:val="00B75AA7"/>
    <w:rsid w:val="00B86FD1"/>
    <w:rsid w:val="00B9013E"/>
    <w:rsid w:val="00B94656"/>
    <w:rsid w:val="00B97391"/>
    <w:rsid w:val="00BA2247"/>
    <w:rsid w:val="00BA32AC"/>
    <w:rsid w:val="00BA7589"/>
    <w:rsid w:val="00BB4BC2"/>
    <w:rsid w:val="00BC265A"/>
    <w:rsid w:val="00BC74AA"/>
    <w:rsid w:val="00BE2A3A"/>
    <w:rsid w:val="00BF3143"/>
    <w:rsid w:val="00BF7C29"/>
    <w:rsid w:val="00C01986"/>
    <w:rsid w:val="00C05C1E"/>
    <w:rsid w:val="00C27877"/>
    <w:rsid w:val="00C34A01"/>
    <w:rsid w:val="00C469C3"/>
    <w:rsid w:val="00C50152"/>
    <w:rsid w:val="00C5470C"/>
    <w:rsid w:val="00C556F9"/>
    <w:rsid w:val="00C559A4"/>
    <w:rsid w:val="00C61EC1"/>
    <w:rsid w:val="00C9587D"/>
    <w:rsid w:val="00CA11F7"/>
    <w:rsid w:val="00CA313F"/>
    <w:rsid w:val="00CA322B"/>
    <w:rsid w:val="00CA42F8"/>
    <w:rsid w:val="00CA7F2D"/>
    <w:rsid w:val="00CC23FD"/>
    <w:rsid w:val="00CC2D97"/>
    <w:rsid w:val="00CC5663"/>
    <w:rsid w:val="00CD1F3C"/>
    <w:rsid w:val="00CD29FD"/>
    <w:rsid w:val="00CE1491"/>
    <w:rsid w:val="00CE1C28"/>
    <w:rsid w:val="00CE2A58"/>
    <w:rsid w:val="00CE50AC"/>
    <w:rsid w:val="00CE700C"/>
    <w:rsid w:val="00CF343F"/>
    <w:rsid w:val="00CF45FE"/>
    <w:rsid w:val="00CF4B33"/>
    <w:rsid w:val="00D002C1"/>
    <w:rsid w:val="00D02126"/>
    <w:rsid w:val="00D07399"/>
    <w:rsid w:val="00D07A60"/>
    <w:rsid w:val="00D107DF"/>
    <w:rsid w:val="00D1127D"/>
    <w:rsid w:val="00D36561"/>
    <w:rsid w:val="00D453BB"/>
    <w:rsid w:val="00D53B23"/>
    <w:rsid w:val="00D55BC4"/>
    <w:rsid w:val="00D5793B"/>
    <w:rsid w:val="00D717CB"/>
    <w:rsid w:val="00D8156E"/>
    <w:rsid w:val="00D8565B"/>
    <w:rsid w:val="00D8625D"/>
    <w:rsid w:val="00D869B3"/>
    <w:rsid w:val="00D91265"/>
    <w:rsid w:val="00D954A4"/>
    <w:rsid w:val="00DA167F"/>
    <w:rsid w:val="00DA76C4"/>
    <w:rsid w:val="00DB19FC"/>
    <w:rsid w:val="00DB3290"/>
    <w:rsid w:val="00DB5135"/>
    <w:rsid w:val="00DC49D2"/>
    <w:rsid w:val="00DC51C3"/>
    <w:rsid w:val="00DC6B0F"/>
    <w:rsid w:val="00DC728E"/>
    <w:rsid w:val="00DC7577"/>
    <w:rsid w:val="00DD3141"/>
    <w:rsid w:val="00DD4F2B"/>
    <w:rsid w:val="00DD5A83"/>
    <w:rsid w:val="00DD6B4E"/>
    <w:rsid w:val="00DE6FDF"/>
    <w:rsid w:val="00DF2B98"/>
    <w:rsid w:val="00DF7542"/>
    <w:rsid w:val="00E02EBB"/>
    <w:rsid w:val="00E10531"/>
    <w:rsid w:val="00E14637"/>
    <w:rsid w:val="00E158C0"/>
    <w:rsid w:val="00E222E4"/>
    <w:rsid w:val="00E2256C"/>
    <w:rsid w:val="00E23CDD"/>
    <w:rsid w:val="00E30D3C"/>
    <w:rsid w:val="00E31B65"/>
    <w:rsid w:val="00E3768C"/>
    <w:rsid w:val="00E37B1D"/>
    <w:rsid w:val="00E44114"/>
    <w:rsid w:val="00E5064F"/>
    <w:rsid w:val="00E53E3F"/>
    <w:rsid w:val="00E56391"/>
    <w:rsid w:val="00E56EFC"/>
    <w:rsid w:val="00E61B49"/>
    <w:rsid w:val="00E65A8B"/>
    <w:rsid w:val="00E66565"/>
    <w:rsid w:val="00E802E4"/>
    <w:rsid w:val="00E82217"/>
    <w:rsid w:val="00E911D5"/>
    <w:rsid w:val="00E93A1F"/>
    <w:rsid w:val="00E96454"/>
    <w:rsid w:val="00E96B28"/>
    <w:rsid w:val="00EB3A5D"/>
    <w:rsid w:val="00ED4099"/>
    <w:rsid w:val="00ED4C86"/>
    <w:rsid w:val="00EE42B4"/>
    <w:rsid w:val="00EE5903"/>
    <w:rsid w:val="00EF0D3C"/>
    <w:rsid w:val="00EF25C2"/>
    <w:rsid w:val="00EF5D93"/>
    <w:rsid w:val="00EF71F6"/>
    <w:rsid w:val="00F03E32"/>
    <w:rsid w:val="00F043E6"/>
    <w:rsid w:val="00F11E24"/>
    <w:rsid w:val="00F11F45"/>
    <w:rsid w:val="00F12BD0"/>
    <w:rsid w:val="00F1313F"/>
    <w:rsid w:val="00F249C5"/>
    <w:rsid w:val="00F256E3"/>
    <w:rsid w:val="00F25F28"/>
    <w:rsid w:val="00F32BAA"/>
    <w:rsid w:val="00F362C0"/>
    <w:rsid w:val="00F37974"/>
    <w:rsid w:val="00F443BB"/>
    <w:rsid w:val="00F5426C"/>
    <w:rsid w:val="00F5579F"/>
    <w:rsid w:val="00F57613"/>
    <w:rsid w:val="00F650C1"/>
    <w:rsid w:val="00F734F7"/>
    <w:rsid w:val="00F741AD"/>
    <w:rsid w:val="00F75405"/>
    <w:rsid w:val="00F85F7B"/>
    <w:rsid w:val="00F878F0"/>
    <w:rsid w:val="00F879B3"/>
    <w:rsid w:val="00F908DA"/>
    <w:rsid w:val="00F9462F"/>
    <w:rsid w:val="00F95157"/>
    <w:rsid w:val="00F971B3"/>
    <w:rsid w:val="00FA5B23"/>
    <w:rsid w:val="00FA5E6E"/>
    <w:rsid w:val="00FB5195"/>
    <w:rsid w:val="00FC1A22"/>
    <w:rsid w:val="00FD2DF3"/>
    <w:rsid w:val="00FD3F39"/>
    <w:rsid w:val="00FD4251"/>
    <w:rsid w:val="00FD67B6"/>
    <w:rsid w:val="00FE0C0D"/>
    <w:rsid w:val="00FE77EB"/>
    <w:rsid w:val="00FF01AF"/>
    <w:rsid w:val="00FF4919"/>
    <w:rsid w:val="00FF7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oNotEmbedSmartTags/>
  <w:decimalSymbol w:val=","/>
  <w:listSeparator w:val=";"/>
  <w14:docId w14:val="278B5F34"/>
  <w15:docId w15:val="{1439C74D-5D94-4D6B-ACF6-48E435AC98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F9462F"/>
    <w:pPr>
      <w:suppressAutoHyphens/>
    </w:pPr>
    <w:rPr>
      <w:rFonts w:ascii="Cambria" w:eastAsia="Cambria" w:hAnsi="Cambria"/>
      <w:kern w:val="1"/>
      <w:szCs w:val="24"/>
      <w:lang w:eastAsia="hi-IN" w:bidi="hi-IN"/>
    </w:rPr>
  </w:style>
  <w:style w:type="paragraph" w:styleId="Nagwek1">
    <w:name w:val="heading 1"/>
    <w:basedOn w:val="Normalny"/>
    <w:next w:val="Tekstpodstawowy"/>
    <w:qFormat/>
    <w:rsid w:val="00F9462F"/>
    <w:pPr>
      <w:keepNext/>
      <w:keepLines/>
      <w:spacing w:before="240" w:after="240"/>
      <w:jc w:val="center"/>
      <w:outlineLvl w:val="0"/>
    </w:pPr>
    <w:rPr>
      <w:rFonts w:eastAsia="Times New Roman"/>
      <w:b/>
      <w:bCs/>
      <w:szCs w:val="28"/>
    </w:rPr>
  </w:style>
  <w:style w:type="paragraph" w:styleId="Nagwek3">
    <w:name w:val="heading 3"/>
    <w:basedOn w:val="Normalny"/>
    <w:next w:val="Tekstpodstawowy"/>
    <w:qFormat/>
    <w:rsid w:val="00F9462F"/>
    <w:pPr>
      <w:keepNext/>
      <w:keepLines/>
      <w:numPr>
        <w:ilvl w:val="2"/>
        <w:numId w:val="1"/>
      </w:numPr>
      <w:spacing w:before="200"/>
      <w:outlineLvl w:val="2"/>
    </w:pPr>
    <w:rPr>
      <w:rFonts w:eastAsia="Times New Roman"/>
      <w:bCs/>
      <w:i/>
      <w:color w:val="003195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F9462F"/>
  </w:style>
  <w:style w:type="character" w:customStyle="1" w:styleId="Nagwek1Znak">
    <w:name w:val="Nagłówek 1 Znak"/>
    <w:basedOn w:val="Domylnaczcionkaakapitu1"/>
    <w:rsid w:val="00F9462F"/>
    <w:rPr>
      <w:rFonts w:ascii="Cambria" w:eastAsia="Times New Roman" w:hAnsi="Cambria" w:cs="Times New Roman"/>
      <w:b/>
      <w:bCs/>
      <w:sz w:val="20"/>
      <w:szCs w:val="28"/>
    </w:rPr>
  </w:style>
  <w:style w:type="character" w:customStyle="1" w:styleId="Nagwek3Znak">
    <w:name w:val="Nagłówek 3 Znak"/>
    <w:basedOn w:val="Domylnaczcionkaakapitu1"/>
    <w:rsid w:val="00F9462F"/>
    <w:rPr>
      <w:rFonts w:ascii="Cambria" w:eastAsia="Times New Roman" w:hAnsi="Cambria" w:cs="Times New Roman"/>
      <w:bCs/>
      <w:i/>
      <w:color w:val="003195"/>
      <w:sz w:val="20"/>
    </w:rPr>
  </w:style>
  <w:style w:type="character" w:customStyle="1" w:styleId="BezodstpwZnak">
    <w:name w:val="Bez odstępów Znak"/>
    <w:aliases w:val="tekst wolny w wypunktowaniu Znak"/>
    <w:basedOn w:val="Domylnaczcionkaakapitu1"/>
    <w:link w:val="Bezodstpw"/>
    <w:uiPriority w:val="99"/>
    <w:rsid w:val="00F9462F"/>
    <w:rPr>
      <w:rFonts w:ascii="Cambria" w:eastAsia="Times New Roman" w:hAnsi="Cambria" w:cs="Times New Roman"/>
    </w:rPr>
  </w:style>
  <w:style w:type="character" w:customStyle="1" w:styleId="TekstdymkaZnak">
    <w:name w:val="Tekst dymka Znak"/>
    <w:basedOn w:val="Domylnaczcionkaakapitu1"/>
    <w:rsid w:val="00F9462F"/>
    <w:rPr>
      <w:rFonts w:ascii="Tahoma" w:eastAsia="Cambria" w:hAnsi="Tahoma" w:cs="Tahoma"/>
      <w:sz w:val="16"/>
      <w:szCs w:val="16"/>
    </w:rPr>
  </w:style>
  <w:style w:type="character" w:customStyle="1" w:styleId="ListLabel1">
    <w:name w:val="ListLabel 1"/>
    <w:rsid w:val="00F9462F"/>
    <w:rPr>
      <w:sz w:val="20"/>
      <w:szCs w:val="20"/>
    </w:rPr>
  </w:style>
  <w:style w:type="character" w:customStyle="1" w:styleId="ListLabel2">
    <w:name w:val="ListLabel 2"/>
    <w:rsid w:val="00F9462F"/>
    <w:rPr>
      <w:i w:val="0"/>
      <w:color w:val="00000A"/>
    </w:rPr>
  </w:style>
  <w:style w:type="paragraph" w:customStyle="1" w:styleId="Nagwek10">
    <w:name w:val="Nagłówek1"/>
    <w:basedOn w:val="Normalny"/>
    <w:next w:val="Tekstpodstawowy"/>
    <w:rsid w:val="00F9462F"/>
    <w:pPr>
      <w:keepNext/>
      <w:spacing w:before="240" w:after="120"/>
    </w:pPr>
    <w:rPr>
      <w:rFonts w:ascii="Arial" w:eastAsia="WenQuanYi Zen Hei" w:hAnsi="Arial" w:cs="Lohit Devanagari"/>
      <w:sz w:val="28"/>
      <w:szCs w:val="28"/>
    </w:rPr>
  </w:style>
  <w:style w:type="paragraph" w:styleId="Tekstpodstawowy">
    <w:name w:val="Body Text"/>
    <w:basedOn w:val="Normalny"/>
    <w:rsid w:val="00F9462F"/>
    <w:pPr>
      <w:spacing w:after="120"/>
    </w:pPr>
  </w:style>
  <w:style w:type="paragraph" w:styleId="Lista">
    <w:name w:val="List"/>
    <w:basedOn w:val="Tekstpodstawowy"/>
    <w:rsid w:val="00F9462F"/>
    <w:rPr>
      <w:rFonts w:cs="Lohit Devanagari"/>
    </w:rPr>
  </w:style>
  <w:style w:type="paragraph" w:customStyle="1" w:styleId="Podpis1">
    <w:name w:val="Podpis1"/>
    <w:basedOn w:val="Normalny"/>
    <w:rsid w:val="00F9462F"/>
    <w:pPr>
      <w:suppressLineNumbers/>
      <w:spacing w:before="120" w:after="120"/>
    </w:pPr>
    <w:rPr>
      <w:rFonts w:cs="Lohit Devanagari"/>
      <w:i/>
      <w:iCs/>
      <w:sz w:val="24"/>
    </w:rPr>
  </w:style>
  <w:style w:type="paragraph" w:customStyle="1" w:styleId="Indeks">
    <w:name w:val="Indeks"/>
    <w:basedOn w:val="Normalny"/>
    <w:rsid w:val="00F9462F"/>
    <w:pPr>
      <w:suppressLineNumbers/>
    </w:pPr>
    <w:rPr>
      <w:rFonts w:cs="Lohit Devanagari"/>
    </w:rPr>
  </w:style>
  <w:style w:type="paragraph" w:customStyle="1" w:styleId="Bezodstpw1">
    <w:name w:val="Bez odstępów1"/>
    <w:rsid w:val="00F9462F"/>
    <w:pPr>
      <w:suppressAutoHyphens/>
      <w:spacing w:line="100" w:lineRule="atLeast"/>
    </w:pPr>
    <w:rPr>
      <w:rFonts w:ascii="Cambria" w:hAnsi="Cambria"/>
      <w:kern w:val="1"/>
      <w:sz w:val="24"/>
      <w:szCs w:val="24"/>
      <w:lang w:eastAsia="hi-IN" w:bidi="hi-IN"/>
    </w:rPr>
  </w:style>
  <w:style w:type="paragraph" w:customStyle="1" w:styleId="Akapitzlist1">
    <w:name w:val="Akapit z listą1"/>
    <w:basedOn w:val="Normalny"/>
    <w:rsid w:val="00F9462F"/>
    <w:pPr>
      <w:ind w:left="720"/>
    </w:pPr>
  </w:style>
  <w:style w:type="paragraph" w:customStyle="1" w:styleId="Tekstdymka1">
    <w:name w:val="Tekst dymka1"/>
    <w:basedOn w:val="Normalny"/>
    <w:rsid w:val="00F9462F"/>
    <w:pPr>
      <w:spacing w:line="100" w:lineRule="atLeast"/>
    </w:pPr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C594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C5942"/>
    <w:rPr>
      <w:rFonts w:cs="Mangal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C5942"/>
    <w:rPr>
      <w:rFonts w:ascii="Cambria" w:eastAsia="Cambria" w:hAnsi="Cambria" w:cs="Mangal"/>
      <w:kern w:val="1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C594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C5942"/>
    <w:rPr>
      <w:rFonts w:ascii="Cambria" w:eastAsia="Cambria" w:hAnsi="Cambria" w:cs="Mangal"/>
      <w:b/>
      <w:bCs/>
      <w:kern w:val="1"/>
      <w:szCs w:val="18"/>
      <w:lang w:eastAsia="hi-IN" w:bidi="hi-IN"/>
    </w:rPr>
  </w:style>
  <w:style w:type="paragraph" w:styleId="Tekstdymka">
    <w:name w:val="Balloon Text"/>
    <w:basedOn w:val="Normalny"/>
    <w:link w:val="TekstdymkaZnak1"/>
    <w:uiPriority w:val="99"/>
    <w:semiHidden/>
    <w:unhideWhenUsed/>
    <w:rsid w:val="003C5942"/>
    <w:rPr>
      <w:rFonts w:ascii="Tahoma" w:hAnsi="Tahoma" w:cs="Mangal"/>
      <w:sz w:val="16"/>
      <w:szCs w:val="14"/>
    </w:rPr>
  </w:style>
  <w:style w:type="character" w:customStyle="1" w:styleId="TekstdymkaZnak1">
    <w:name w:val="Tekst dymka Znak1"/>
    <w:basedOn w:val="Domylnaczcionkaakapitu"/>
    <w:link w:val="Tekstdymka"/>
    <w:uiPriority w:val="99"/>
    <w:semiHidden/>
    <w:rsid w:val="003C5942"/>
    <w:rPr>
      <w:rFonts w:ascii="Tahoma" w:eastAsia="Cambria" w:hAnsi="Tahoma" w:cs="Mangal"/>
      <w:kern w:val="1"/>
      <w:sz w:val="16"/>
      <w:szCs w:val="14"/>
      <w:lang w:eastAsia="hi-IN" w:bidi="hi-IN"/>
    </w:rPr>
  </w:style>
  <w:style w:type="paragraph" w:customStyle="1" w:styleId="Default">
    <w:name w:val="Default"/>
    <w:qFormat/>
    <w:rsid w:val="00A90A0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5449A"/>
    <w:rPr>
      <w:rFonts w:cs="Mangal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5449A"/>
    <w:rPr>
      <w:rFonts w:ascii="Cambria" w:eastAsia="Cambria" w:hAnsi="Cambria" w:cs="Mangal"/>
      <w:kern w:val="1"/>
      <w:szCs w:val="18"/>
      <w:lang w:eastAsia="hi-I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5449A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2A0439"/>
    <w:pPr>
      <w:ind w:left="720"/>
      <w:contextualSpacing/>
    </w:pPr>
    <w:rPr>
      <w:rFonts w:cs="Mangal"/>
    </w:rPr>
  </w:style>
  <w:style w:type="paragraph" w:styleId="Nagwek">
    <w:name w:val="header"/>
    <w:basedOn w:val="Normalny"/>
    <w:link w:val="NagwekZnak"/>
    <w:uiPriority w:val="99"/>
    <w:unhideWhenUsed/>
    <w:rsid w:val="00066A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NagwekZnak">
    <w:name w:val="Nagłówek Znak"/>
    <w:basedOn w:val="Domylnaczcionkaakapitu"/>
    <w:link w:val="Nagwek"/>
    <w:uiPriority w:val="99"/>
    <w:rsid w:val="00066A1D"/>
    <w:rPr>
      <w:rFonts w:ascii="Cambria" w:eastAsia="Cambria" w:hAnsi="Cambria" w:cs="Mangal"/>
      <w:kern w:val="1"/>
      <w:szCs w:val="24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066A1D"/>
    <w:pPr>
      <w:tabs>
        <w:tab w:val="center" w:pos="4536"/>
        <w:tab w:val="right" w:pos="9072"/>
      </w:tabs>
    </w:pPr>
    <w:rPr>
      <w:rFonts w:cs="Mangal"/>
    </w:rPr>
  </w:style>
  <w:style w:type="character" w:customStyle="1" w:styleId="StopkaZnak">
    <w:name w:val="Stopka Znak"/>
    <w:basedOn w:val="Domylnaczcionkaakapitu"/>
    <w:link w:val="Stopka"/>
    <w:uiPriority w:val="99"/>
    <w:rsid w:val="00066A1D"/>
    <w:rPr>
      <w:rFonts w:ascii="Cambria" w:eastAsia="Cambria" w:hAnsi="Cambria" w:cs="Mangal"/>
      <w:kern w:val="1"/>
      <w:szCs w:val="24"/>
      <w:lang w:eastAsia="hi-IN" w:bidi="hi-IN"/>
    </w:rPr>
  </w:style>
  <w:style w:type="character" w:styleId="Hipercze">
    <w:name w:val="Hyperlink"/>
    <w:basedOn w:val="Domylnaczcionkaakapitu"/>
    <w:uiPriority w:val="99"/>
    <w:unhideWhenUsed/>
    <w:rsid w:val="001D6AB6"/>
    <w:rPr>
      <w:color w:val="0000FF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746C68"/>
    <w:rPr>
      <w:rFonts w:ascii="Cambria" w:eastAsia="Cambria" w:hAnsi="Cambria" w:cs="Mangal"/>
      <w:kern w:val="1"/>
      <w:szCs w:val="24"/>
      <w:lang w:eastAsia="hi-IN" w:bidi="hi-IN"/>
    </w:rPr>
  </w:style>
  <w:style w:type="table" w:styleId="Tabela-Siatka">
    <w:name w:val="Table Grid"/>
    <w:basedOn w:val="Standardowy"/>
    <w:uiPriority w:val="59"/>
    <w:rsid w:val="00BA2247"/>
    <w:rPr>
      <w:rFonts w:ascii="Century Gothic" w:eastAsiaTheme="minorEastAsia" w:hAnsi="Century Gothic" w:cstheme="minorBidi"/>
      <w:color w:val="000090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umerstrony">
    <w:name w:val="page number"/>
    <w:rsid w:val="00341CE6"/>
  </w:style>
  <w:style w:type="character" w:styleId="Pogrubienie">
    <w:name w:val="Strong"/>
    <w:uiPriority w:val="22"/>
    <w:qFormat/>
    <w:rsid w:val="00594629"/>
    <w:rPr>
      <w:b/>
      <w:bCs/>
    </w:rPr>
  </w:style>
  <w:style w:type="paragraph" w:styleId="Bezodstpw">
    <w:name w:val="No Spacing"/>
    <w:aliases w:val="tekst wolny w wypunktowaniu"/>
    <w:basedOn w:val="Nagwek3"/>
    <w:link w:val="BezodstpwZnak"/>
    <w:uiPriority w:val="99"/>
    <w:qFormat/>
    <w:rsid w:val="00594629"/>
    <w:pPr>
      <w:keepNext w:val="0"/>
      <w:keepLines w:val="0"/>
      <w:numPr>
        <w:ilvl w:val="0"/>
        <w:numId w:val="0"/>
      </w:numPr>
      <w:suppressAutoHyphens w:val="0"/>
      <w:spacing w:before="0" w:line="360" w:lineRule="auto"/>
      <w:ind w:left="709"/>
      <w:jc w:val="both"/>
    </w:pPr>
    <w:rPr>
      <w:bCs w:val="0"/>
      <w:i w:val="0"/>
      <w:color w:val="auto"/>
      <w:kern w:val="0"/>
      <w:szCs w:val="20"/>
      <w:lang w:eastAsia="pl-PL" w:bidi="ar-SA"/>
    </w:rPr>
  </w:style>
  <w:style w:type="paragraph" w:styleId="NormalnyWeb">
    <w:name w:val="Normal (Web)"/>
    <w:basedOn w:val="Normalny"/>
    <w:uiPriority w:val="99"/>
    <w:unhideWhenUsed/>
    <w:rsid w:val="00594629"/>
    <w:pPr>
      <w:suppressAutoHyphens w:val="0"/>
      <w:spacing w:before="100" w:beforeAutospacing="1" w:after="100" w:afterAutospacing="1"/>
    </w:pPr>
    <w:rPr>
      <w:rFonts w:ascii="Times New Roman" w:eastAsia="Times New Roman" w:hAnsi="Times New Roman"/>
      <w:kern w:val="0"/>
      <w:sz w:val="24"/>
      <w:lang w:eastAsia="pl-PL" w:bidi="ar-SA"/>
    </w:rPr>
  </w:style>
  <w:style w:type="paragraph" w:customStyle="1" w:styleId="Subitemnumbered">
    <w:name w:val="Subitem numbered"/>
    <w:basedOn w:val="Normalny"/>
    <w:rsid w:val="00594629"/>
    <w:pPr>
      <w:suppressAutoHyphens w:val="0"/>
      <w:spacing w:line="360" w:lineRule="auto"/>
      <w:ind w:left="567" w:hanging="283"/>
    </w:pPr>
    <w:rPr>
      <w:rFonts w:ascii="Arial" w:eastAsia="Times New Roman" w:hAnsi="Arial"/>
      <w:kern w:val="0"/>
      <w:szCs w:val="20"/>
      <w:lang w:eastAsia="pl-PL" w:bidi="ar-SA"/>
    </w:rPr>
  </w:style>
  <w:style w:type="paragraph" w:customStyle="1" w:styleId="Standard">
    <w:name w:val="Standard"/>
    <w:rsid w:val="00340496"/>
    <w:pPr>
      <w:widowControl w:val="0"/>
      <w:suppressAutoHyphens/>
    </w:pPr>
    <w:rPr>
      <w:rFonts w:ascii="Arial" w:eastAsia="SimSun" w:hAnsi="Arial" w:cs="Mangal"/>
      <w:kern w:val="2"/>
      <w:sz w:val="24"/>
      <w:szCs w:val="24"/>
      <w:lang w:eastAsia="hi-IN" w:bidi="hi-IN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F7B0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62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0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8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35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70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4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2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2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98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9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iotr.jurkowski@inotis.p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inotis.pl/aktualno&#347;ci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4A14D-0608-4D13-A4D4-6368A9136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10</Pages>
  <Words>2367</Words>
  <Characters>14203</Characters>
  <Application>Microsoft Office Word</Application>
  <DocSecurity>0</DocSecurity>
  <Lines>118</Lines>
  <Paragraphs>33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Nagłówki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16537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zest0872n</dc:creator>
  <cp:lastModifiedBy>Inotis</cp:lastModifiedBy>
  <cp:revision>9</cp:revision>
  <cp:lastPrinted>2018-04-15T23:43:00Z</cp:lastPrinted>
  <dcterms:created xsi:type="dcterms:W3CDTF">2019-10-21T08:53:00Z</dcterms:created>
  <dcterms:modified xsi:type="dcterms:W3CDTF">2019-10-22T10:07:00Z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